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E8C0" w14:textId="42E98D4C" w:rsidR="00A67A73" w:rsidRPr="004137A0" w:rsidRDefault="00A67A73" w:rsidP="00A67A73">
      <w:pPr>
        <w:pStyle w:val="BodyText"/>
        <w:spacing w:before="0"/>
        <w:ind w:left="220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91B131" wp14:editId="43B95D0E">
            <wp:simplePos x="0" y="0"/>
            <wp:positionH relativeFrom="margin">
              <wp:posOffset>1016000</wp:posOffset>
            </wp:positionH>
            <wp:positionV relativeFrom="paragraph">
              <wp:posOffset>211</wp:posOffset>
            </wp:positionV>
            <wp:extent cx="4762500" cy="1257300"/>
            <wp:effectExtent l="0" t="0" r="0" b="0"/>
            <wp:wrapThrough wrapText="bothSides">
              <wp:wrapPolygon edited="0">
                <wp:start x="346" y="3273"/>
                <wp:lineTo x="346" y="9164"/>
                <wp:lineTo x="518" y="14400"/>
                <wp:lineTo x="605" y="15382"/>
                <wp:lineTo x="1814" y="18982"/>
                <wp:lineTo x="2160" y="19636"/>
                <wp:lineTo x="3197" y="19636"/>
                <wp:lineTo x="9331" y="18982"/>
                <wp:lineTo x="18576" y="16364"/>
                <wp:lineTo x="18490" y="14400"/>
                <wp:lineTo x="19181" y="14400"/>
                <wp:lineTo x="20995" y="10473"/>
                <wp:lineTo x="20909" y="9164"/>
                <wp:lineTo x="21514" y="6218"/>
                <wp:lineTo x="20650" y="6218"/>
                <wp:lineTo x="5011" y="3273"/>
                <wp:lineTo x="346" y="3273"/>
              </wp:wrapPolygon>
            </wp:wrapThrough>
            <wp:docPr id="1" name="Picture 1" descr="A blue and yellow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7CF89" w14:textId="1D904667" w:rsidR="00A67A73" w:rsidRPr="004137A0" w:rsidRDefault="00A67A73" w:rsidP="00A67A73">
      <w:pPr>
        <w:pStyle w:val="BodyText"/>
        <w:spacing w:before="0"/>
      </w:pPr>
    </w:p>
    <w:p w14:paraId="2E51A70B" w14:textId="77777777" w:rsidR="00A67A73" w:rsidRPr="004137A0" w:rsidRDefault="00A67A73" w:rsidP="00A67A73">
      <w:pPr>
        <w:pStyle w:val="BodyText"/>
        <w:spacing w:before="0"/>
      </w:pPr>
    </w:p>
    <w:p w14:paraId="0D821688" w14:textId="77777777" w:rsidR="00A67A73" w:rsidRPr="001961AC" w:rsidRDefault="00A67A73" w:rsidP="00A67A73">
      <w:pPr>
        <w:pStyle w:val="BodyTextIndent2"/>
        <w:spacing w:after="0" w:line="240" w:lineRule="auto"/>
        <w:ind w:left="0"/>
        <w:rPr>
          <w:sz w:val="19"/>
          <w:szCs w:val="19"/>
        </w:rPr>
      </w:pPr>
    </w:p>
    <w:p w14:paraId="52A72876" w14:textId="77777777" w:rsidR="00A67A73" w:rsidRDefault="00A67A73" w:rsidP="00A67A73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71C81486" w14:textId="77777777" w:rsidR="00A67A73" w:rsidRDefault="00A67A73" w:rsidP="00A67A73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23C85AD5" w14:textId="77777777" w:rsidR="00A67A73" w:rsidRDefault="00A67A73" w:rsidP="00A67A73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5851647C" w14:textId="77777777" w:rsidR="00A67A73" w:rsidRDefault="00A67A73" w:rsidP="00A67A73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4588D159" w14:textId="77777777" w:rsidR="00A67A73" w:rsidRDefault="00A67A73" w:rsidP="00A67A73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2CD4172E" w14:textId="77777777" w:rsidR="00A67A73" w:rsidRPr="00FC5DFB" w:rsidRDefault="00A67A73" w:rsidP="00A67A73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  <w:r w:rsidRPr="00FC5DFB">
        <w:rPr>
          <w:b/>
          <w:bCs/>
          <w:sz w:val="24"/>
          <w:szCs w:val="24"/>
        </w:rPr>
        <w:t>Board Meeting Minutes</w:t>
      </w:r>
    </w:p>
    <w:p w14:paraId="5F89FD00" w14:textId="77777777" w:rsidR="00A67A73" w:rsidRPr="00633005" w:rsidRDefault="00A67A73" w:rsidP="00A67A73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15</w:t>
      </w:r>
      <w:r w:rsidRPr="00AF1348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,</w:t>
      </w:r>
      <w:r w:rsidRPr="00FC5DFB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</w:p>
    <w:p w14:paraId="4BBBD92B" w14:textId="77777777" w:rsidR="00A67A73" w:rsidRPr="000C2AFB" w:rsidRDefault="00A67A73" w:rsidP="00A67A73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00871D3E" w14:textId="77777777" w:rsidR="00A67A73" w:rsidRDefault="00A67A73" w:rsidP="00A67A73">
      <w:pPr>
        <w:pStyle w:val="BodyTextIndent2"/>
        <w:numPr>
          <w:ilvl w:val="0"/>
          <w:numId w:val="1"/>
        </w:numPr>
        <w:spacing w:after="0" w:line="240" w:lineRule="auto"/>
        <w:rPr>
          <w:b/>
          <w:bCs/>
          <w:sz w:val="32"/>
          <w:szCs w:val="32"/>
        </w:rPr>
      </w:pPr>
      <w:r w:rsidRPr="00426026">
        <w:rPr>
          <w:b/>
          <w:bCs/>
          <w:sz w:val="32"/>
          <w:szCs w:val="32"/>
        </w:rPr>
        <w:t>Call to Order</w:t>
      </w:r>
    </w:p>
    <w:p w14:paraId="5A798619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Time:</w:t>
      </w:r>
      <w:r>
        <w:rPr>
          <w:sz w:val="24"/>
          <w:szCs w:val="24"/>
        </w:rPr>
        <w:t xml:space="preserve"> 3:30 EST</w:t>
      </w:r>
    </w:p>
    <w:p w14:paraId="031A5E3B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Chair</w:t>
      </w:r>
      <w:r>
        <w:rPr>
          <w:sz w:val="24"/>
          <w:szCs w:val="24"/>
        </w:rPr>
        <w:t>: Jon Bauer</w:t>
      </w:r>
    </w:p>
    <w:p w14:paraId="259DA0A7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2B28E862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B67CD8B" w14:textId="77777777" w:rsidR="00A67A73" w:rsidRDefault="00A67A73" w:rsidP="00A67A73">
      <w:pPr>
        <w:pStyle w:val="BodyTextIndent2"/>
        <w:numPr>
          <w:ilvl w:val="0"/>
          <w:numId w:val="1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Roll Call</w:t>
      </w:r>
    </w:p>
    <w:p w14:paraId="38453473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1F9E948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  <w:proofErr w:type="gramStart"/>
      <w:r w:rsidRPr="00063D3B">
        <w:rPr>
          <w:b/>
          <w:bCs/>
          <w:sz w:val="24"/>
          <w:szCs w:val="24"/>
        </w:rPr>
        <w:t>Present: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Leah Barrett, Susan Snelick, Jon Bauer, Christopher Breitmeyer, Kristine Duffy, Ron Slinger, Kyle Dalpe,</w:t>
      </w:r>
      <w:r w:rsidRPr="00687B84">
        <w:rPr>
          <w:sz w:val="24"/>
          <w:szCs w:val="24"/>
        </w:rPr>
        <w:t xml:space="preserve"> </w:t>
      </w:r>
      <w:r>
        <w:rPr>
          <w:sz w:val="24"/>
          <w:szCs w:val="24"/>
        </w:rPr>
        <w:t>Ryan Carstens,</w:t>
      </w:r>
      <w:r w:rsidRPr="00687B84">
        <w:rPr>
          <w:sz w:val="24"/>
          <w:szCs w:val="24"/>
        </w:rPr>
        <w:t xml:space="preserve"> </w:t>
      </w:r>
      <w:r>
        <w:rPr>
          <w:sz w:val="24"/>
          <w:szCs w:val="24"/>
        </w:rPr>
        <w:t>Christopher Parker,</w:t>
      </w:r>
      <w:r w:rsidRPr="00687B84">
        <w:rPr>
          <w:sz w:val="24"/>
          <w:szCs w:val="24"/>
        </w:rPr>
        <w:t xml:space="preserve"> </w:t>
      </w:r>
      <w:r>
        <w:rPr>
          <w:sz w:val="24"/>
          <w:szCs w:val="24"/>
        </w:rPr>
        <w:t>Carrie Warrick-Smith, Ryan McCall, Lynn</w:t>
      </w:r>
      <w:r w:rsidRPr="00913DC6">
        <w:rPr>
          <w:sz w:val="24"/>
          <w:szCs w:val="24"/>
        </w:rPr>
        <w:t xml:space="preserve"> Tincher-Ladner</w:t>
      </w:r>
    </w:p>
    <w:p w14:paraId="7B775043" w14:textId="77777777" w:rsidR="00A67A73" w:rsidRDefault="00A67A73" w:rsidP="00A67A73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2B4F03C4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  <w:proofErr w:type="gramStart"/>
      <w:r w:rsidRPr="00063D3B">
        <w:rPr>
          <w:b/>
          <w:bCs/>
          <w:sz w:val="24"/>
          <w:szCs w:val="24"/>
        </w:rPr>
        <w:t>Absent:</w:t>
      </w:r>
      <w:r>
        <w:rPr>
          <w:sz w:val="24"/>
          <w:szCs w:val="24"/>
        </w:rPr>
        <w:t>,</w:t>
      </w:r>
      <w:proofErr w:type="gramEnd"/>
      <w:r w:rsidRPr="009361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Jonathan Lord, John Rainone </w:t>
      </w:r>
    </w:p>
    <w:p w14:paraId="11503F90" w14:textId="77777777" w:rsidR="00A67A73" w:rsidRDefault="00A67A73" w:rsidP="00A67A73">
      <w:pPr>
        <w:pStyle w:val="BodyTextIndent2"/>
        <w:spacing w:after="0" w:line="240" w:lineRule="auto"/>
        <w:rPr>
          <w:sz w:val="24"/>
          <w:szCs w:val="24"/>
        </w:rPr>
      </w:pPr>
    </w:p>
    <w:p w14:paraId="4EA3241E" w14:textId="77777777" w:rsidR="00A67A73" w:rsidRDefault="00A67A73" w:rsidP="00A67A73">
      <w:pPr>
        <w:pStyle w:val="BodyTextIndent2"/>
        <w:spacing w:after="0" w:line="240" w:lineRule="auto"/>
        <w:rPr>
          <w:sz w:val="24"/>
          <w:szCs w:val="24"/>
        </w:rPr>
      </w:pPr>
    </w:p>
    <w:p w14:paraId="63AD8490" w14:textId="77777777" w:rsidR="00A67A73" w:rsidRDefault="00A67A73" w:rsidP="00A67A73">
      <w:pPr>
        <w:pStyle w:val="BodyTextIndent2"/>
        <w:numPr>
          <w:ilvl w:val="0"/>
          <w:numId w:val="1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Board Member Introductions</w:t>
      </w:r>
    </w:p>
    <w:p w14:paraId="12C37736" w14:textId="77777777" w:rsidR="00A67A73" w:rsidRDefault="00A67A73" w:rsidP="00A67A73">
      <w:pPr>
        <w:pStyle w:val="BodyTextIndent2"/>
        <w:spacing w:after="0" w:line="240" w:lineRule="auto"/>
        <w:ind w:left="720"/>
        <w:rPr>
          <w:b/>
          <w:bCs/>
          <w:sz w:val="32"/>
          <w:szCs w:val="32"/>
        </w:rPr>
      </w:pPr>
    </w:p>
    <w:p w14:paraId="6FC0FF7F" w14:textId="77777777" w:rsidR="00A67A73" w:rsidRDefault="00A67A73" w:rsidP="00A67A73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Lana Reynolds, Ryan Ruda &amp; Justina Wilhelm: </w:t>
      </w:r>
    </w:p>
    <w:p w14:paraId="5A16A3C5" w14:textId="77777777" w:rsidR="00A67A73" w:rsidRPr="003E5458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32682C">
        <w:rPr>
          <w:sz w:val="24"/>
          <w:szCs w:val="24"/>
        </w:rPr>
        <w:t>Each</w:t>
      </w:r>
      <w:r>
        <w:rPr>
          <w:sz w:val="24"/>
          <w:szCs w:val="24"/>
        </w:rPr>
        <w:t xml:space="preserve"> new board member shared information about themselves and their excitement about being part of the board.  Current board members welcomed them into the group.</w:t>
      </w:r>
    </w:p>
    <w:p w14:paraId="3195A77E" w14:textId="77777777" w:rsidR="00A67A73" w:rsidRDefault="00A67A73" w:rsidP="00A67A73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554747F7" w14:textId="77777777" w:rsidR="00A67A73" w:rsidRPr="0089494F" w:rsidRDefault="00A67A73" w:rsidP="00A67A73">
      <w:pPr>
        <w:pStyle w:val="BodyTextIndent2"/>
        <w:spacing w:after="0" w:line="240" w:lineRule="auto"/>
        <w:ind w:firstLine="360"/>
        <w:rPr>
          <w:b/>
          <w:bCs/>
          <w:sz w:val="24"/>
          <w:szCs w:val="24"/>
        </w:rPr>
      </w:pPr>
    </w:p>
    <w:p w14:paraId="2AA0BB9A" w14:textId="77777777" w:rsidR="00A67A73" w:rsidRDefault="00A67A73" w:rsidP="00A67A73">
      <w:pPr>
        <w:pStyle w:val="BodyTextIndent2"/>
        <w:numPr>
          <w:ilvl w:val="0"/>
          <w:numId w:val="1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Approval of Previous Meetings Minutes</w:t>
      </w:r>
    </w:p>
    <w:p w14:paraId="7349D9DC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337C1BB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Discussion Minutes:</w:t>
      </w:r>
      <w:r>
        <w:rPr>
          <w:sz w:val="24"/>
          <w:szCs w:val="24"/>
        </w:rPr>
        <w:t xml:space="preserve"> Previous meeting minutes were presented</w:t>
      </w:r>
    </w:p>
    <w:p w14:paraId="3D102A08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0293B91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Decision:</w:t>
      </w:r>
      <w:r>
        <w:rPr>
          <w:sz w:val="24"/>
          <w:szCs w:val="24"/>
        </w:rPr>
        <w:t xml:space="preserve"> Minutes approved</w:t>
      </w:r>
    </w:p>
    <w:p w14:paraId="38DEE82B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A7D7FD4" w14:textId="77777777" w:rsidR="00A67A73" w:rsidRDefault="00A67A73" w:rsidP="00A67A73">
      <w:pPr>
        <w:pStyle w:val="BodyTextIndent2"/>
        <w:numPr>
          <w:ilvl w:val="0"/>
          <w:numId w:val="1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Reports</w:t>
      </w:r>
    </w:p>
    <w:p w14:paraId="1B9DC96D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F45132C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Board Chair Report</w:t>
      </w:r>
      <w:r>
        <w:rPr>
          <w:sz w:val="24"/>
          <w:szCs w:val="24"/>
        </w:rPr>
        <w:t xml:space="preserve">: </w:t>
      </w:r>
    </w:p>
    <w:p w14:paraId="67FD37C7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Welcomed new board members, gave updates on conference planning at East Central.</w:t>
      </w:r>
    </w:p>
    <w:p w14:paraId="7851C15B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373A7C2" w14:textId="77777777" w:rsidR="00A67A73" w:rsidRDefault="00A67A73" w:rsidP="00A67A73">
      <w:pPr>
        <w:pStyle w:val="BodyTextIndent2"/>
        <w:spacing w:after="0" w:line="240" w:lineRule="auto"/>
        <w:ind w:left="720"/>
        <w:rPr>
          <w:b/>
          <w:bCs/>
          <w:sz w:val="32"/>
          <w:szCs w:val="32"/>
        </w:rPr>
      </w:pPr>
      <w:r w:rsidRPr="00604A0E">
        <w:rPr>
          <w:b/>
          <w:bCs/>
          <w:sz w:val="24"/>
          <w:szCs w:val="24"/>
        </w:rPr>
        <w:t>President’s Report</w:t>
      </w:r>
      <w:r w:rsidRPr="00F475D5">
        <w:rPr>
          <w:b/>
          <w:bCs/>
          <w:sz w:val="32"/>
          <w:szCs w:val="32"/>
        </w:rPr>
        <w:t xml:space="preserve">: </w:t>
      </w:r>
    </w:p>
    <w:p w14:paraId="36F7A64D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471494">
        <w:rPr>
          <w:sz w:val="24"/>
          <w:szCs w:val="24"/>
        </w:rPr>
        <w:t xml:space="preserve">President Breitmeyer shared </w:t>
      </w:r>
      <w:r>
        <w:rPr>
          <w:sz w:val="24"/>
          <w:szCs w:val="24"/>
        </w:rPr>
        <w:t xml:space="preserve">information on a new partnership with </w:t>
      </w:r>
      <w:proofErr w:type="spellStart"/>
      <w:r>
        <w:rPr>
          <w:sz w:val="24"/>
          <w:szCs w:val="24"/>
        </w:rPr>
        <w:t>Uwill</w:t>
      </w:r>
      <w:proofErr w:type="spellEnd"/>
      <w:r>
        <w:rPr>
          <w:sz w:val="24"/>
          <w:szCs w:val="24"/>
        </w:rPr>
        <w:t xml:space="preserve"> a student </w:t>
      </w:r>
      <w:r>
        <w:rPr>
          <w:sz w:val="24"/>
          <w:szCs w:val="24"/>
        </w:rPr>
        <w:lastRenderedPageBreak/>
        <w:t xml:space="preserve">mental health provider with lowered costs for RCCA members and revenue sharing with RCCA.  Acquired a subscription to </w:t>
      </w:r>
      <w:proofErr w:type="gramStart"/>
      <w:r>
        <w:rPr>
          <w:sz w:val="24"/>
          <w:szCs w:val="24"/>
        </w:rPr>
        <w:t>Circle</w:t>
      </w:r>
      <w:proofErr w:type="gramEnd"/>
      <w:r>
        <w:rPr>
          <w:sz w:val="24"/>
          <w:szCs w:val="24"/>
        </w:rPr>
        <w:t xml:space="preserve"> a</w:t>
      </w:r>
      <w:r w:rsidRPr="00230D07">
        <w:rPr>
          <w:sz w:val="24"/>
          <w:szCs w:val="24"/>
        </w:rPr>
        <w:t xml:space="preserve"> </w:t>
      </w:r>
      <w:r w:rsidRPr="0097043F">
        <w:rPr>
          <w:sz w:val="24"/>
          <w:szCs w:val="24"/>
        </w:rPr>
        <w:t>user-friendly platform designed for building online communities.</w:t>
      </w:r>
      <w:r>
        <w:rPr>
          <w:sz w:val="24"/>
          <w:szCs w:val="24"/>
        </w:rPr>
        <w:t xml:space="preserve">  This will also be used by the alliance academies to engage with academy cohort participants.</w:t>
      </w:r>
    </w:p>
    <w:p w14:paraId="55B3B64E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6A65C279" w14:textId="77777777" w:rsidR="00A67A73" w:rsidRDefault="00A67A73" w:rsidP="00A67A73">
      <w:pPr>
        <w:pStyle w:val="BodyTextIndent2"/>
        <w:numPr>
          <w:ilvl w:val="0"/>
          <w:numId w:val="1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Committee Reports: </w:t>
      </w:r>
    </w:p>
    <w:p w14:paraId="5CE28AA0" w14:textId="77777777" w:rsidR="00A67A73" w:rsidRDefault="00A67A73" w:rsidP="00A67A73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</w:p>
    <w:p w14:paraId="79ED00D3" w14:textId="77777777" w:rsidR="00A67A73" w:rsidRDefault="00A67A73" w:rsidP="00A67A73">
      <w:pPr>
        <w:pStyle w:val="BodyTextIndent2"/>
        <w:spacing w:after="0" w:line="240" w:lineRule="auto"/>
        <w:ind w:firstLine="360"/>
        <w:rPr>
          <w:sz w:val="24"/>
          <w:szCs w:val="24"/>
        </w:rPr>
      </w:pPr>
      <w:r>
        <w:rPr>
          <w:b/>
          <w:bCs/>
          <w:sz w:val="24"/>
          <w:szCs w:val="24"/>
        </w:rPr>
        <w:t>None:</w:t>
      </w:r>
    </w:p>
    <w:p w14:paraId="1445A3A7" w14:textId="77777777" w:rsidR="00A67A73" w:rsidRPr="00DF75E1" w:rsidRDefault="00A67A73" w:rsidP="00A67A73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4EA40107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4C84EB3" w14:textId="77777777" w:rsidR="00A67A73" w:rsidRDefault="00A67A73" w:rsidP="00A67A73">
      <w:pPr>
        <w:pStyle w:val="BodyTextIndent2"/>
        <w:numPr>
          <w:ilvl w:val="0"/>
          <w:numId w:val="1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Business:</w:t>
      </w:r>
    </w:p>
    <w:p w14:paraId="137FE4C0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2C774450" w14:textId="77777777" w:rsidR="00A67A73" w:rsidRPr="00E27F01" w:rsidRDefault="00A67A73" w:rsidP="00A67A73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None:</w:t>
      </w:r>
    </w:p>
    <w:p w14:paraId="76846B21" w14:textId="77777777" w:rsidR="00A67A73" w:rsidRDefault="00A67A73" w:rsidP="00A67A73">
      <w:pPr>
        <w:pStyle w:val="BodyTextIndent2"/>
        <w:spacing w:line="240" w:lineRule="auto"/>
        <w:ind w:left="0"/>
        <w:rPr>
          <w:b/>
          <w:bCs/>
          <w:sz w:val="32"/>
          <w:szCs w:val="32"/>
        </w:rPr>
      </w:pPr>
    </w:p>
    <w:p w14:paraId="510EC86C" w14:textId="77777777" w:rsidR="00A67A73" w:rsidRDefault="00A67A73" w:rsidP="00A67A73">
      <w:pPr>
        <w:pStyle w:val="BodyTextIndent2"/>
        <w:numPr>
          <w:ilvl w:val="0"/>
          <w:numId w:val="1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Old Business:</w:t>
      </w:r>
    </w:p>
    <w:p w14:paraId="3F2BC5C1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D4E53E2" w14:textId="77777777" w:rsidR="00A67A73" w:rsidRDefault="00A67A73" w:rsidP="00A67A73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Alliance Academy Update:</w:t>
      </w:r>
    </w:p>
    <w:p w14:paraId="10F4C59E" w14:textId="77777777" w:rsidR="00A67A73" w:rsidRDefault="00A67A73" w:rsidP="00A67A73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194E00F0" w14:textId="77777777" w:rsidR="00A67A73" w:rsidRPr="00690514" w:rsidRDefault="00A67A73" w:rsidP="00A67A73">
      <w:pPr>
        <w:widowControl/>
        <w:autoSpaceDE/>
        <w:autoSpaceDN/>
        <w:spacing w:after="100" w:afterAutospacing="1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>
        <w:rPr>
          <w:sz w:val="24"/>
          <w:szCs w:val="24"/>
        </w:rPr>
        <w:t xml:space="preserve">Applications are out and plans to promote submissions are underway.  A subcommittee to review the applications was </w:t>
      </w:r>
      <w:proofErr w:type="gramStart"/>
      <w:r>
        <w:rPr>
          <w:sz w:val="24"/>
          <w:szCs w:val="24"/>
        </w:rPr>
        <w:t>set-up</w:t>
      </w:r>
      <w:proofErr w:type="gramEnd"/>
      <w:r>
        <w:rPr>
          <w:sz w:val="24"/>
          <w:szCs w:val="24"/>
        </w:rPr>
        <w:t xml:space="preserve"> and </w:t>
      </w:r>
      <w:proofErr w:type="gramStart"/>
      <w:r>
        <w:rPr>
          <w:sz w:val="24"/>
          <w:szCs w:val="24"/>
        </w:rPr>
        <w:t>includes:</w:t>
      </w:r>
      <w:proofErr w:type="gramEnd"/>
      <w:r>
        <w:rPr>
          <w:sz w:val="24"/>
          <w:szCs w:val="24"/>
        </w:rPr>
        <w:t xml:space="preserve"> Leah Barret, Ryan Carstens and Carrie Warick-Smith.  The academies will have their initial convening at the Fall Conference</w:t>
      </w:r>
    </w:p>
    <w:p w14:paraId="6086B60D" w14:textId="77777777" w:rsidR="00A67A73" w:rsidRDefault="00A67A73" w:rsidP="00A67A73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2B02F9C6" w14:textId="77777777" w:rsidR="00A67A73" w:rsidRDefault="00A67A73" w:rsidP="00A67A73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RCCA Conference Update</w:t>
      </w:r>
      <w:r w:rsidRPr="00B35439">
        <w:rPr>
          <w:b/>
          <w:bCs/>
          <w:sz w:val="24"/>
          <w:szCs w:val="24"/>
        </w:rPr>
        <w:t>:</w:t>
      </w:r>
    </w:p>
    <w:p w14:paraId="2C34EDBC" w14:textId="77777777" w:rsidR="00A67A73" w:rsidRDefault="00A67A73" w:rsidP="00A67A73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0590FFBF" w14:textId="77777777" w:rsidR="00A67A73" w:rsidRPr="000A2603" w:rsidRDefault="00A67A73" w:rsidP="00A67A73">
      <w:pPr>
        <w:widowControl/>
        <w:autoSpaceDE/>
        <w:autoSpaceDN/>
        <w:spacing w:after="100" w:afterAutospacing="1"/>
        <w:ind w:left="1440"/>
        <w:rPr>
          <w:sz w:val="24"/>
          <w:szCs w:val="24"/>
        </w:rPr>
      </w:pPr>
      <w:r w:rsidRPr="000A2603">
        <w:rPr>
          <w:b/>
          <w:bCs/>
          <w:sz w:val="24"/>
          <w:szCs w:val="24"/>
        </w:rPr>
        <w:t>Discussion:</w:t>
      </w:r>
      <w:r w:rsidRPr="000A2603">
        <w:rPr>
          <w:sz w:val="24"/>
          <w:szCs w:val="24"/>
        </w:rPr>
        <w:t xml:space="preserve"> Registration has opened.</w:t>
      </w:r>
      <w:r>
        <w:rPr>
          <w:sz w:val="24"/>
          <w:szCs w:val="24"/>
        </w:rPr>
        <w:t xml:space="preserve"> Details around the cultural </w:t>
      </w:r>
      <w:proofErr w:type="gramStart"/>
      <w:r>
        <w:rPr>
          <w:sz w:val="24"/>
          <w:szCs w:val="24"/>
        </w:rPr>
        <w:t>event  a</w:t>
      </w:r>
      <w:proofErr w:type="gramEnd"/>
      <w:r>
        <w:rPr>
          <w:sz w:val="24"/>
          <w:szCs w:val="24"/>
        </w:rPr>
        <w:t xml:space="preserve"> “Taste of Missouri”, as well as the other activities for the Thursday evening event were shared. The call for proposals will close on May 30</w:t>
      </w:r>
      <w:proofErr w:type="gramStart"/>
      <w:r w:rsidRPr="00BE26B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 A committee was</w:t>
      </w:r>
      <w:r w:rsidRPr="000A2603">
        <w:rPr>
          <w:sz w:val="24"/>
          <w:szCs w:val="24"/>
        </w:rPr>
        <w:t xml:space="preserve"> </w:t>
      </w:r>
      <w:r>
        <w:rPr>
          <w:sz w:val="24"/>
          <w:szCs w:val="24"/>
        </w:rPr>
        <w:t>set up to review the proposals (Jonathan Lord, Susie Snelick and Kyle Dalpe).  Updates on sponsorships and the keynote speakers were shared.</w:t>
      </w:r>
    </w:p>
    <w:p w14:paraId="26AFE993" w14:textId="77777777" w:rsidR="00A67A73" w:rsidRDefault="00A67A73" w:rsidP="00A67A73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45A0862B" w14:textId="77777777" w:rsidR="00A67A73" w:rsidRDefault="00A67A73" w:rsidP="00A67A73">
      <w:pPr>
        <w:pStyle w:val="BodyTextIndent2"/>
        <w:numPr>
          <w:ilvl w:val="0"/>
          <w:numId w:val="1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Announcements </w:t>
      </w:r>
    </w:p>
    <w:p w14:paraId="3A47EA53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3F54FA9" w14:textId="77777777" w:rsidR="00A67A73" w:rsidRPr="00690514" w:rsidRDefault="00A67A73" w:rsidP="00A67A73">
      <w:pPr>
        <w:widowControl/>
        <w:autoSpaceDE/>
        <w:autoSpaceDN/>
        <w:spacing w:after="100" w:afterAutospacing="1"/>
        <w:ind w:left="1440"/>
        <w:rPr>
          <w:sz w:val="24"/>
          <w:szCs w:val="24"/>
        </w:rPr>
      </w:pPr>
      <w:r w:rsidRPr="00D70095">
        <w:rPr>
          <w:b/>
          <w:bCs/>
          <w:sz w:val="24"/>
          <w:szCs w:val="24"/>
        </w:rPr>
        <w:t>Discussion: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 discussion of direct enrollment strategies and dual admission practices was had.</w:t>
      </w:r>
    </w:p>
    <w:p w14:paraId="24FDFA9C" w14:textId="77777777" w:rsidR="00A67A73" w:rsidRDefault="00A67A73" w:rsidP="00A67A73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3E840205" w14:textId="77777777" w:rsidR="00A67A73" w:rsidRDefault="00A67A73" w:rsidP="00A67A73">
      <w:pPr>
        <w:pStyle w:val="BodyTextIndent2"/>
        <w:numPr>
          <w:ilvl w:val="0"/>
          <w:numId w:val="1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Adjournment </w:t>
      </w:r>
    </w:p>
    <w:p w14:paraId="694E615D" w14:textId="77777777" w:rsidR="00A67A73" w:rsidRDefault="00A67A73" w:rsidP="00A67A73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EFA2E08" w14:textId="77777777" w:rsidR="00A67A73" w:rsidRPr="008427E9" w:rsidRDefault="00A67A73" w:rsidP="00A67A73">
      <w:pPr>
        <w:pStyle w:val="BodyTextIndent2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The meeting was adjourned at approximately 4:00 EST.</w:t>
      </w:r>
    </w:p>
    <w:p w14:paraId="5EC4F5C5" w14:textId="77777777" w:rsidR="00A67A73" w:rsidRDefault="00A67A73" w:rsidP="00A67A73">
      <w:pPr>
        <w:pStyle w:val="BodyTextIndent2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47F26C3" w14:textId="77777777" w:rsidR="0004205E" w:rsidRDefault="0004205E"/>
    <w:sectPr w:rsidR="00042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A37"/>
    <w:multiLevelType w:val="hybridMultilevel"/>
    <w:tmpl w:val="A3C0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2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73"/>
    <w:rsid w:val="0004205E"/>
    <w:rsid w:val="001F2926"/>
    <w:rsid w:val="00A67A73"/>
    <w:rsid w:val="00BB0EC7"/>
    <w:rsid w:val="00F8562F"/>
    <w:rsid w:val="00FC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7474"/>
  <w15:chartTrackingRefBased/>
  <w15:docId w15:val="{8ED5FA54-489C-4698-9DA5-AFD65C73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00" w:afterAutospacing="1"/>
        <w:ind w:hanging="14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7A73"/>
    <w:pPr>
      <w:widowControl w:val="0"/>
      <w:autoSpaceDE w:val="0"/>
      <w:autoSpaceDN w:val="0"/>
      <w:spacing w:after="0" w:afterAutospacing="0"/>
      <w:ind w:firstLine="0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A73"/>
    <w:pPr>
      <w:numPr>
        <w:ilvl w:val="1"/>
      </w:numPr>
      <w:spacing w:after="160"/>
      <w:ind w:hanging="1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A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A7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67A73"/>
    <w:pPr>
      <w:spacing w:before="46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67A73"/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67A7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67A73"/>
    <w:rPr>
      <w:rFonts w:ascii="Times New Roman" w:eastAsia="Times New Roman" w:hAnsi="Times New Roman" w:cs="Times New Roman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Breitmeyer</dc:creator>
  <cp:keywords/>
  <dc:description/>
  <cp:lastModifiedBy>Chris Breitmeyer</cp:lastModifiedBy>
  <cp:revision>1</cp:revision>
  <dcterms:created xsi:type="dcterms:W3CDTF">2025-08-05T16:13:00Z</dcterms:created>
  <dcterms:modified xsi:type="dcterms:W3CDTF">2025-08-05T16:15:00Z</dcterms:modified>
</cp:coreProperties>
</file>