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100D" w14:textId="77777777" w:rsidR="0089754D" w:rsidRDefault="0089754D" w:rsidP="0089754D">
      <w:pPr>
        <w:pStyle w:val="BodyText"/>
        <w:spacing w:before="0"/>
        <w:ind w:left="2204"/>
      </w:pPr>
    </w:p>
    <w:p w14:paraId="771FA8FB" w14:textId="77777777" w:rsidR="0089754D" w:rsidRDefault="0089754D" w:rsidP="0089754D">
      <w:pPr>
        <w:pStyle w:val="BodyText"/>
        <w:spacing w:before="0"/>
        <w:ind w:left="2204"/>
        <w:jc w:val="center"/>
      </w:pPr>
    </w:p>
    <w:p w14:paraId="3ECF375D" w14:textId="77777777" w:rsidR="0089754D" w:rsidRDefault="0089754D" w:rsidP="0089754D">
      <w:pPr>
        <w:pStyle w:val="BodyText"/>
        <w:spacing w:before="0"/>
        <w:ind w:left="2204"/>
        <w:jc w:val="center"/>
      </w:pPr>
    </w:p>
    <w:p w14:paraId="5338F711" w14:textId="760A8752" w:rsidR="005521C7" w:rsidRPr="004137A0" w:rsidRDefault="007307FF" w:rsidP="0089754D">
      <w:pPr>
        <w:pStyle w:val="BodyText"/>
        <w:spacing w:before="0"/>
        <w:ind w:left="220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AA7256" wp14:editId="545D42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500" cy="1257300"/>
            <wp:effectExtent l="0" t="0" r="0" b="0"/>
            <wp:wrapThrough wrapText="bothSides">
              <wp:wrapPolygon edited="0">
                <wp:start x="346" y="3273"/>
                <wp:lineTo x="346" y="9164"/>
                <wp:lineTo x="518" y="14400"/>
                <wp:lineTo x="605" y="15382"/>
                <wp:lineTo x="1814" y="18982"/>
                <wp:lineTo x="2160" y="19636"/>
                <wp:lineTo x="3197" y="19636"/>
                <wp:lineTo x="9331" y="18982"/>
                <wp:lineTo x="18576" y="16364"/>
                <wp:lineTo x="18490" y="14400"/>
                <wp:lineTo x="19181" y="14400"/>
                <wp:lineTo x="20995" y="10473"/>
                <wp:lineTo x="20909" y="9164"/>
                <wp:lineTo x="21514" y="6218"/>
                <wp:lineTo x="20650" y="6218"/>
                <wp:lineTo x="5011" y="3273"/>
                <wp:lineTo x="346" y="327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B1E78" w14:textId="3C133288" w:rsidR="005521C7" w:rsidRPr="004137A0" w:rsidRDefault="005521C7">
      <w:pPr>
        <w:pStyle w:val="BodyText"/>
        <w:spacing w:before="0"/>
      </w:pPr>
    </w:p>
    <w:p w14:paraId="677CAC85" w14:textId="49CE8B2F" w:rsidR="005521C7" w:rsidRPr="004137A0" w:rsidRDefault="005521C7" w:rsidP="004D07D9">
      <w:pPr>
        <w:pStyle w:val="BodyText"/>
        <w:spacing w:before="0"/>
      </w:pPr>
    </w:p>
    <w:p w14:paraId="4480DDA6" w14:textId="77777777" w:rsidR="001961AC" w:rsidRPr="001961AC" w:rsidRDefault="001961AC" w:rsidP="004D07D9">
      <w:pPr>
        <w:pStyle w:val="BodyTextIndent2"/>
        <w:spacing w:after="0" w:line="240" w:lineRule="auto"/>
        <w:ind w:left="0"/>
        <w:rPr>
          <w:sz w:val="19"/>
          <w:szCs w:val="19"/>
        </w:rPr>
      </w:pPr>
      <w:bookmarkStart w:id="0" w:name="PUBLIC_RELATIONS__NOVEMBER_2019"/>
      <w:bookmarkEnd w:id="0"/>
    </w:p>
    <w:p w14:paraId="6655985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2243A8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123C4F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704015C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496D7063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13CB4842" w14:textId="535ED33F" w:rsidR="007307FF" w:rsidRPr="00FC5DFB" w:rsidRDefault="00F67496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 w:rsidRPr="00FC5DFB">
        <w:rPr>
          <w:b/>
          <w:bCs/>
          <w:sz w:val="24"/>
          <w:szCs w:val="24"/>
        </w:rPr>
        <w:t>Board Meeting Minutes</w:t>
      </w:r>
    </w:p>
    <w:p w14:paraId="582187CA" w14:textId="56BBB908" w:rsidR="00A730CA" w:rsidRPr="00633005" w:rsidRDefault="00633005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</w:t>
      </w:r>
      <w:r w:rsidR="00334899">
        <w:rPr>
          <w:b/>
          <w:bCs/>
          <w:sz w:val="24"/>
          <w:szCs w:val="24"/>
        </w:rPr>
        <w:t xml:space="preserve"> </w:t>
      </w:r>
      <w:r w:rsidR="00556B0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</w:t>
      </w:r>
      <w:r w:rsidR="00B926F3" w:rsidRPr="00AF1348">
        <w:rPr>
          <w:b/>
          <w:bCs/>
          <w:sz w:val="24"/>
          <w:szCs w:val="24"/>
          <w:vertAlign w:val="superscript"/>
        </w:rPr>
        <w:t>th</w:t>
      </w:r>
      <w:r w:rsidR="00B926F3">
        <w:rPr>
          <w:b/>
          <w:bCs/>
          <w:sz w:val="24"/>
          <w:szCs w:val="24"/>
        </w:rPr>
        <w:t>,</w:t>
      </w:r>
      <w:r w:rsidR="00513776" w:rsidRPr="00FC5DFB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</w:p>
    <w:p w14:paraId="2FD2DDC2" w14:textId="77777777" w:rsidR="007307FF" w:rsidRPr="000C2AFB" w:rsidRDefault="007307FF" w:rsidP="004D07D9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5DC2D547" w14:textId="6F2310FA" w:rsidR="004C1A86" w:rsidRDefault="00232171" w:rsidP="00572186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 w:rsidRPr="00426026">
        <w:rPr>
          <w:b/>
          <w:bCs/>
          <w:sz w:val="32"/>
          <w:szCs w:val="32"/>
        </w:rPr>
        <w:t>Call to Order</w:t>
      </w:r>
    </w:p>
    <w:p w14:paraId="7DEE10EE" w14:textId="347017F3" w:rsidR="00572186" w:rsidRDefault="00BA19E1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 w:rsidR="00AF1348">
        <w:rPr>
          <w:sz w:val="24"/>
          <w:szCs w:val="24"/>
        </w:rPr>
        <w:t>3</w:t>
      </w:r>
      <w:r w:rsidR="005A3E18">
        <w:rPr>
          <w:sz w:val="24"/>
          <w:szCs w:val="24"/>
        </w:rPr>
        <w:t xml:space="preserve">:30 </w:t>
      </w:r>
      <w:r w:rsidR="00AF1348">
        <w:rPr>
          <w:sz w:val="24"/>
          <w:szCs w:val="24"/>
        </w:rPr>
        <w:t>E</w:t>
      </w:r>
      <w:r w:rsidR="005A3E18">
        <w:rPr>
          <w:sz w:val="24"/>
          <w:szCs w:val="24"/>
        </w:rPr>
        <w:t>ST</w:t>
      </w:r>
    </w:p>
    <w:p w14:paraId="6B15B229" w14:textId="67222025" w:rsidR="005A3E18" w:rsidRDefault="005A3E18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Chair</w:t>
      </w:r>
      <w:r>
        <w:rPr>
          <w:sz w:val="24"/>
          <w:szCs w:val="24"/>
        </w:rPr>
        <w:t xml:space="preserve">: </w:t>
      </w:r>
      <w:r w:rsidR="00A22308">
        <w:rPr>
          <w:sz w:val="24"/>
          <w:szCs w:val="24"/>
        </w:rPr>
        <w:t>Jon Bauer</w:t>
      </w:r>
    </w:p>
    <w:p w14:paraId="1BBE00C3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32A52D6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42E77AE" w14:textId="3A35EB3F" w:rsidR="00F51A32" w:rsidRDefault="00F51A32" w:rsidP="00F51A32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Rol</w:t>
      </w:r>
      <w:r w:rsidR="00C17EA8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 xml:space="preserve"> Call</w:t>
      </w:r>
    </w:p>
    <w:p w14:paraId="6ECA96F5" w14:textId="77777777" w:rsidR="008432B5" w:rsidRDefault="008432B5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5B24B31" w14:textId="73C4254F" w:rsidR="00F51A32" w:rsidRDefault="00556B09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Present:</w:t>
      </w:r>
      <w:r w:rsidR="005A620A">
        <w:rPr>
          <w:sz w:val="24"/>
          <w:szCs w:val="24"/>
        </w:rPr>
        <w:t xml:space="preserve"> </w:t>
      </w:r>
      <w:r w:rsidR="003C1C87">
        <w:rPr>
          <w:sz w:val="24"/>
          <w:szCs w:val="24"/>
        </w:rPr>
        <w:t>Carrie Warrick-Smith,</w:t>
      </w:r>
      <w:r w:rsidR="0017292A">
        <w:rPr>
          <w:sz w:val="24"/>
          <w:szCs w:val="24"/>
        </w:rPr>
        <w:t xml:space="preserve"> Jonathan Lord, </w:t>
      </w:r>
      <w:r w:rsidR="00DD6C12">
        <w:rPr>
          <w:sz w:val="24"/>
          <w:szCs w:val="24"/>
        </w:rPr>
        <w:t>Ron Slinger</w:t>
      </w:r>
      <w:r w:rsidR="000F6F12">
        <w:rPr>
          <w:sz w:val="24"/>
          <w:szCs w:val="24"/>
        </w:rPr>
        <w:t>,</w:t>
      </w:r>
      <w:r w:rsidR="00936105" w:rsidRPr="00936105">
        <w:rPr>
          <w:sz w:val="24"/>
          <w:szCs w:val="24"/>
        </w:rPr>
        <w:t xml:space="preserve"> </w:t>
      </w:r>
      <w:r w:rsidR="00936105">
        <w:rPr>
          <w:sz w:val="24"/>
          <w:szCs w:val="24"/>
        </w:rPr>
        <w:t>Susan Snelick,</w:t>
      </w:r>
      <w:r w:rsidR="00334899">
        <w:rPr>
          <w:sz w:val="24"/>
          <w:szCs w:val="24"/>
        </w:rPr>
        <w:t xml:space="preserve"> Jon Bauer, </w:t>
      </w:r>
      <w:r w:rsidR="000F6F12">
        <w:rPr>
          <w:sz w:val="24"/>
          <w:szCs w:val="24"/>
        </w:rPr>
        <w:t>Christopher Breitmeyer</w:t>
      </w:r>
      <w:r w:rsidR="00EB3525">
        <w:rPr>
          <w:sz w:val="24"/>
          <w:szCs w:val="24"/>
        </w:rPr>
        <w:t xml:space="preserve"> John Rainone, Kristine Duffy</w:t>
      </w:r>
      <w:r w:rsidR="00305F1A">
        <w:rPr>
          <w:sz w:val="24"/>
          <w:szCs w:val="24"/>
        </w:rPr>
        <w:t>,</w:t>
      </w:r>
      <w:r w:rsidR="00305F1A" w:rsidRPr="00305F1A">
        <w:rPr>
          <w:sz w:val="24"/>
          <w:szCs w:val="24"/>
        </w:rPr>
        <w:t xml:space="preserve"> </w:t>
      </w:r>
      <w:r w:rsidR="00305F1A">
        <w:rPr>
          <w:sz w:val="24"/>
          <w:szCs w:val="24"/>
        </w:rPr>
        <w:t>Leah Barrett, Ryan McCall, Kyle Dalpe, Ryan Carstens, Christopher Parker,</w:t>
      </w:r>
    </w:p>
    <w:p w14:paraId="1E12173D" w14:textId="77777777" w:rsidR="003C379C" w:rsidRDefault="003C379C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13FB6FBE" w14:textId="4C0F69EA" w:rsidR="00F51A32" w:rsidRDefault="009E3D7E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Absent</w:t>
      </w:r>
      <w:r w:rsidR="00F51A32" w:rsidRPr="00063D3B">
        <w:rPr>
          <w:b/>
          <w:bCs/>
          <w:sz w:val="24"/>
          <w:szCs w:val="24"/>
        </w:rPr>
        <w:t>:</w:t>
      </w:r>
      <w:r w:rsidR="00334899" w:rsidRPr="00334899">
        <w:rPr>
          <w:sz w:val="24"/>
          <w:szCs w:val="24"/>
        </w:rPr>
        <w:t xml:space="preserve"> </w:t>
      </w:r>
      <w:r w:rsidR="00556B09">
        <w:rPr>
          <w:sz w:val="24"/>
          <w:szCs w:val="24"/>
        </w:rPr>
        <w:t>Lynn</w:t>
      </w:r>
      <w:r w:rsidR="00556B09" w:rsidRPr="00913DC6">
        <w:rPr>
          <w:sz w:val="24"/>
          <w:szCs w:val="24"/>
        </w:rPr>
        <w:t xml:space="preserve"> Tincher-Ladner</w:t>
      </w:r>
      <w:r w:rsidR="00556B09">
        <w:rPr>
          <w:sz w:val="24"/>
          <w:szCs w:val="24"/>
        </w:rPr>
        <w:t>,</w:t>
      </w:r>
    </w:p>
    <w:p w14:paraId="0A69AC45" w14:textId="77777777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48E418B" w14:textId="422C2E43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Guests:</w:t>
      </w:r>
      <w:r>
        <w:rPr>
          <w:sz w:val="24"/>
          <w:szCs w:val="24"/>
        </w:rPr>
        <w:t xml:space="preserve"> </w:t>
      </w:r>
      <w:r w:rsidR="00305F1A">
        <w:rPr>
          <w:sz w:val="24"/>
          <w:szCs w:val="24"/>
        </w:rPr>
        <w:t>Cate Gree</w:t>
      </w:r>
      <w:r w:rsidR="00BF5128">
        <w:rPr>
          <w:sz w:val="24"/>
          <w:szCs w:val="24"/>
        </w:rPr>
        <w:t>n</w:t>
      </w:r>
      <w:r w:rsidR="00305F1A">
        <w:rPr>
          <w:sz w:val="24"/>
          <w:szCs w:val="24"/>
        </w:rPr>
        <w:t xml:space="preserve"> Swim Digital</w:t>
      </w:r>
    </w:p>
    <w:p w14:paraId="3DC83973" w14:textId="77777777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20CB7F0" w14:textId="229F88BB" w:rsidR="002F3E5D" w:rsidRDefault="001A7D9C" w:rsidP="008432B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Presentation by Cate Green from Swim Digital</w:t>
      </w:r>
    </w:p>
    <w:p w14:paraId="752112A1" w14:textId="77777777" w:rsidR="001A7D9C" w:rsidRDefault="001A7D9C" w:rsidP="001A7D9C">
      <w:pPr>
        <w:pStyle w:val="BodyTextIndent2"/>
        <w:spacing w:after="0" w:line="240" w:lineRule="auto"/>
        <w:ind w:firstLine="360"/>
        <w:rPr>
          <w:b/>
          <w:bCs/>
          <w:sz w:val="32"/>
          <w:szCs w:val="32"/>
        </w:rPr>
      </w:pPr>
    </w:p>
    <w:p w14:paraId="7C2EFA5B" w14:textId="33B266E3" w:rsidR="001A7D9C" w:rsidRDefault="0089494F" w:rsidP="00345CAF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Summary:</w:t>
      </w:r>
      <w:r>
        <w:rPr>
          <w:sz w:val="24"/>
          <w:szCs w:val="24"/>
        </w:rPr>
        <w:t xml:space="preserve"> Cate shared the results </w:t>
      </w:r>
      <w:r w:rsidR="00345CAF">
        <w:rPr>
          <w:sz w:val="24"/>
          <w:szCs w:val="24"/>
        </w:rPr>
        <w:t xml:space="preserve">of a </w:t>
      </w:r>
      <w:r w:rsidR="00345CAF" w:rsidRPr="00345CAF">
        <w:rPr>
          <w:sz w:val="24"/>
          <w:szCs w:val="24"/>
        </w:rPr>
        <w:t xml:space="preserve">study conducted in partnership with New America to assess </w:t>
      </w:r>
      <w:proofErr w:type="gramStart"/>
      <w:r w:rsidR="00345CAF" w:rsidRPr="00345CAF">
        <w:rPr>
          <w:sz w:val="24"/>
          <w:szCs w:val="24"/>
        </w:rPr>
        <w:t>workforce</w:t>
      </w:r>
      <w:proofErr w:type="gramEnd"/>
      <w:r w:rsidR="00345CAF" w:rsidRPr="00345CAF">
        <w:rPr>
          <w:sz w:val="24"/>
          <w:szCs w:val="24"/>
        </w:rPr>
        <w:t xml:space="preserve"> and continuing education programs at five community colleges. The research identified key areas for improvement, including strategic marketing and recruiting, data management, and student experience. </w:t>
      </w:r>
      <w:r w:rsidR="00345CAF">
        <w:rPr>
          <w:sz w:val="24"/>
          <w:szCs w:val="24"/>
        </w:rPr>
        <w:t xml:space="preserve"> Cate will follow up with additional information and to gauge interest from RCCA </w:t>
      </w:r>
      <w:r w:rsidR="00D15B5F">
        <w:rPr>
          <w:sz w:val="24"/>
          <w:szCs w:val="24"/>
        </w:rPr>
        <w:t xml:space="preserve">to participate in a follow-up study. </w:t>
      </w:r>
    </w:p>
    <w:p w14:paraId="1DE9B7E2" w14:textId="77777777" w:rsidR="0089494F" w:rsidRPr="0089494F" w:rsidRDefault="0089494F" w:rsidP="001A7D9C">
      <w:pPr>
        <w:pStyle w:val="BodyTextIndent2"/>
        <w:spacing w:after="0" w:line="240" w:lineRule="auto"/>
        <w:ind w:firstLine="360"/>
        <w:rPr>
          <w:b/>
          <w:bCs/>
          <w:sz w:val="24"/>
          <w:szCs w:val="24"/>
        </w:rPr>
      </w:pPr>
    </w:p>
    <w:p w14:paraId="24BD537E" w14:textId="398C2FA6" w:rsidR="008432B5" w:rsidRDefault="008432B5" w:rsidP="008432B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Previous Meetings Minutes</w:t>
      </w:r>
    </w:p>
    <w:p w14:paraId="0E38CD43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4274E92" w14:textId="1B6024B3" w:rsidR="008432B5" w:rsidRDefault="00E65E69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 xml:space="preserve">Discussion </w:t>
      </w:r>
      <w:r w:rsidR="005F25D1" w:rsidRPr="00063D3B">
        <w:rPr>
          <w:b/>
          <w:bCs/>
          <w:sz w:val="24"/>
          <w:szCs w:val="24"/>
        </w:rPr>
        <w:t xml:space="preserve">of </w:t>
      </w:r>
      <w:r w:rsidR="00D15B5F">
        <w:rPr>
          <w:b/>
          <w:bCs/>
          <w:sz w:val="24"/>
          <w:szCs w:val="24"/>
        </w:rPr>
        <w:t>November</w:t>
      </w:r>
      <w:r w:rsidR="00191ABC" w:rsidRPr="00063D3B">
        <w:rPr>
          <w:b/>
          <w:bCs/>
          <w:sz w:val="24"/>
          <w:szCs w:val="24"/>
        </w:rPr>
        <w:t xml:space="preserve"> Minutes:</w:t>
      </w:r>
      <w:r w:rsidR="00191ABC">
        <w:rPr>
          <w:sz w:val="24"/>
          <w:szCs w:val="24"/>
        </w:rPr>
        <w:t xml:space="preserve"> </w:t>
      </w:r>
      <w:r w:rsidR="001F748F">
        <w:rPr>
          <w:sz w:val="24"/>
          <w:szCs w:val="24"/>
        </w:rPr>
        <w:t>No discussion</w:t>
      </w:r>
    </w:p>
    <w:p w14:paraId="62FDF899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F569B3D" w14:textId="4DCD276B" w:rsidR="00FC5DFB" w:rsidRDefault="002A01B5" w:rsidP="00741321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Decision</w:t>
      </w:r>
      <w:r w:rsidR="008432B5" w:rsidRPr="00063D3B">
        <w:rPr>
          <w:b/>
          <w:bCs/>
          <w:sz w:val="24"/>
          <w:szCs w:val="24"/>
        </w:rPr>
        <w:t>:</w:t>
      </w:r>
      <w:r w:rsidR="008432B5">
        <w:rPr>
          <w:sz w:val="24"/>
          <w:szCs w:val="24"/>
        </w:rPr>
        <w:t xml:space="preserve"> </w:t>
      </w:r>
      <w:r w:rsidR="00296CBD">
        <w:rPr>
          <w:sz w:val="24"/>
          <w:szCs w:val="24"/>
        </w:rPr>
        <w:t>Minutes Approved</w:t>
      </w:r>
      <w:r w:rsidR="007B7B64">
        <w:rPr>
          <w:sz w:val="24"/>
          <w:szCs w:val="24"/>
        </w:rPr>
        <w:t>.</w:t>
      </w:r>
    </w:p>
    <w:p w14:paraId="3BE1090D" w14:textId="77777777" w:rsidR="00FC5DFB" w:rsidRDefault="00FC5DFB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7F3DB5B" w14:textId="374ACBFD" w:rsidR="00FC5DFB" w:rsidRDefault="00345D13" w:rsidP="00FC5DF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Repor</w:t>
      </w:r>
      <w:r w:rsidR="009C2B2F">
        <w:rPr>
          <w:b/>
          <w:bCs/>
          <w:sz w:val="32"/>
          <w:szCs w:val="32"/>
        </w:rPr>
        <w:t>ts</w:t>
      </w:r>
    </w:p>
    <w:p w14:paraId="3132D9D9" w14:textId="77777777" w:rsidR="00FC5DFB" w:rsidRDefault="00FC5DFB" w:rsidP="00FC5DF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D658BC5" w14:textId="00D7FE7D" w:rsidR="00B90A53" w:rsidRDefault="00740991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Board Chair Report</w:t>
      </w:r>
      <w:r w:rsidR="00FC5DFB">
        <w:rPr>
          <w:sz w:val="24"/>
          <w:szCs w:val="24"/>
        </w:rPr>
        <w:t xml:space="preserve">: </w:t>
      </w:r>
      <w:r w:rsidR="00CE6B44">
        <w:rPr>
          <w:sz w:val="24"/>
          <w:szCs w:val="24"/>
        </w:rPr>
        <w:t>Chair</w:t>
      </w:r>
      <w:r w:rsidR="000666B1">
        <w:rPr>
          <w:sz w:val="24"/>
          <w:szCs w:val="24"/>
        </w:rPr>
        <w:t xml:space="preserve"> </w:t>
      </w:r>
      <w:r w:rsidR="00793B75">
        <w:rPr>
          <w:sz w:val="24"/>
          <w:szCs w:val="24"/>
        </w:rPr>
        <w:t>Bauer</w:t>
      </w:r>
      <w:r w:rsidR="00A2774E">
        <w:rPr>
          <w:sz w:val="24"/>
          <w:szCs w:val="24"/>
        </w:rPr>
        <w:t xml:space="preserve"> </w:t>
      </w:r>
      <w:r w:rsidR="005D36B7">
        <w:rPr>
          <w:sz w:val="24"/>
          <w:szCs w:val="24"/>
        </w:rPr>
        <w:t>o</w:t>
      </w:r>
      <w:r w:rsidR="0001317D">
        <w:rPr>
          <w:sz w:val="24"/>
          <w:szCs w:val="24"/>
        </w:rPr>
        <w:t>pened the meeting</w:t>
      </w:r>
      <w:r w:rsidR="004F5BF9">
        <w:rPr>
          <w:sz w:val="24"/>
          <w:szCs w:val="24"/>
        </w:rPr>
        <w:t xml:space="preserve"> </w:t>
      </w:r>
      <w:r w:rsidR="001F748F">
        <w:rPr>
          <w:sz w:val="24"/>
          <w:szCs w:val="24"/>
        </w:rPr>
        <w:t xml:space="preserve">noting that most of what he had to share was the subject of </w:t>
      </w:r>
      <w:r w:rsidR="00543AC9">
        <w:rPr>
          <w:sz w:val="24"/>
          <w:szCs w:val="24"/>
        </w:rPr>
        <w:t>items listed in the agenda.</w:t>
      </w:r>
    </w:p>
    <w:p w14:paraId="11870D18" w14:textId="77777777" w:rsidR="007105B9" w:rsidRDefault="007105B9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5B60A3F" w14:textId="5DB54A1F" w:rsidR="006C6F35" w:rsidRDefault="00FC51F9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604A0E">
        <w:rPr>
          <w:b/>
          <w:bCs/>
          <w:sz w:val="24"/>
          <w:szCs w:val="24"/>
        </w:rPr>
        <w:t xml:space="preserve">President’s </w:t>
      </w:r>
      <w:r w:rsidR="00371C55" w:rsidRPr="00604A0E">
        <w:rPr>
          <w:b/>
          <w:bCs/>
          <w:sz w:val="24"/>
          <w:szCs w:val="24"/>
        </w:rPr>
        <w:t>Report</w:t>
      </w:r>
      <w:r w:rsidR="00C31E45" w:rsidRPr="00F475D5">
        <w:rPr>
          <w:b/>
          <w:bCs/>
          <w:sz w:val="32"/>
          <w:szCs w:val="32"/>
        </w:rPr>
        <w:t xml:space="preserve">: </w:t>
      </w:r>
      <w:r w:rsidR="00371C55" w:rsidRPr="00F475D5">
        <w:rPr>
          <w:sz w:val="24"/>
          <w:szCs w:val="24"/>
        </w:rPr>
        <w:t xml:space="preserve">President Breitmeyer </w:t>
      </w:r>
      <w:r w:rsidR="00543AC9">
        <w:rPr>
          <w:sz w:val="24"/>
          <w:szCs w:val="24"/>
        </w:rPr>
        <w:t>echoed Chair Bauers comments but did provide a brief overview of the latest qua</w:t>
      </w:r>
      <w:r w:rsidR="005A181C">
        <w:rPr>
          <w:sz w:val="24"/>
          <w:szCs w:val="24"/>
        </w:rPr>
        <w:t>rters financial report.</w:t>
      </w:r>
    </w:p>
    <w:p w14:paraId="58A92D2D" w14:textId="05F2E891" w:rsidR="009C2B2F" w:rsidRDefault="008A31DB" w:rsidP="009C2B2F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Comm</w:t>
      </w:r>
      <w:r w:rsidR="00D47D3C">
        <w:rPr>
          <w:b/>
          <w:bCs/>
          <w:sz w:val="32"/>
          <w:szCs w:val="32"/>
        </w:rPr>
        <w:t xml:space="preserve">ittees: </w:t>
      </w:r>
    </w:p>
    <w:p w14:paraId="5B545901" w14:textId="77777777" w:rsidR="006407C9" w:rsidRDefault="006407C9" w:rsidP="005A181C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</w:p>
    <w:p w14:paraId="314395E7" w14:textId="0982005B" w:rsidR="00E17DD4" w:rsidRDefault="003104A4" w:rsidP="005A181C">
      <w:pPr>
        <w:pStyle w:val="BodyTextIndent2"/>
        <w:spacing w:after="0" w:line="240" w:lineRule="auto"/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>Membership Review</w:t>
      </w:r>
      <w:r w:rsidR="00463F32">
        <w:rPr>
          <w:sz w:val="24"/>
          <w:szCs w:val="24"/>
        </w:rPr>
        <w:t xml:space="preserve">:  </w:t>
      </w:r>
    </w:p>
    <w:p w14:paraId="45EC5318" w14:textId="77777777" w:rsidR="00E17DD4" w:rsidRDefault="00E17DD4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99A0FE2" w14:textId="35902D56" w:rsidR="00E17DD4" w:rsidRDefault="00E17DD4" w:rsidP="00E21F37">
      <w:pPr>
        <w:pStyle w:val="BodyTextIndent2"/>
        <w:spacing w:after="0" w:line="240" w:lineRule="auto"/>
        <w:ind w:left="1440"/>
        <w:rPr>
          <w:sz w:val="24"/>
          <w:szCs w:val="24"/>
        </w:rPr>
      </w:pPr>
      <w:r w:rsidRPr="00E17DD4">
        <w:rPr>
          <w:b/>
          <w:bCs/>
          <w:sz w:val="24"/>
          <w:szCs w:val="24"/>
        </w:rPr>
        <w:t>Discussion:</w:t>
      </w:r>
      <w:r w:rsidR="00463F32">
        <w:rPr>
          <w:sz w:val="24"/>
          <w:szCs w:val="24"/>
        </w:rPr>
        <w:t xml:space="preserve"> </w:t>
      </w:r>
      <w:r w:rsidR="005A181C">
        <w:rPr>
          <w:sz w:val="24"/>
          <w:szCs w:val="24"/>
        </w:rPr>
        <w:t>No activity to report</w:t>
      </w:r>
    </w:p>
    <w:p w14:paraId="2A5706D9" w14:textId="77777777" w:rsidR="00E21F37" w:rsidRDefault="00E21F37" w:rsidP="00E21F37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5933CBCD" w14:textId="1BF1B7B0" w:rsidR="00D73C8A" w:rsidRDefault="00DD01FD" w:rsidP="00D73C8A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RCCA Conference Planning:</w:t>
      </w:r>
    </w:p>
    <w:p w14:paraId="37A1B507" w14:textId="77777777" w:rsidR="00DD01FD" w:rsidRDefault="00DD01FD" w:rsidP="00D73C8A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0918509A" w14:textId="7EE9A159" w:rsidR="00510E95" w:rsidRDefault="00DD01FD" w:rsidP="00F07BE3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 w:rsidR="009C1CA0">
        <w:rPr>
          <w:sz w:val="24"/>
          <w:szCs w:val="24"/>
        </w:rPr>
        <w:t>Jon B.</w:t>
      </w:r>
      <w:r w:rsidR="00F07BE3" w:rsidRPr="00F07BE3">
        <w:rPr>
          <w:sz w:val="24"/>
          <w:szCs w:val="24"/>
        </w:rPr>
        <w:t xml:space="preserve"> </w:t>
      </w:r>
      <w:r w:rsidR="006817C7">
        <w:rPr>
          <w:sz w:val="24"/>
          <w:szCs w:val="24"/>
        </w:rPr>
        <w:t xml:space="preserve">shared that </w:t>
      </w:r>
      <w:r w:rsidR="001C5313">
        <w:rPr>
          <w:sz w:val="24"/>
          <w:szCs w:val="24"/>
        </w:rPr>
        <w:t>the East Central internal team</w:t>
      </w:r>
      <w:r w:rsidR="00F07BE3" w:rsidRPr="00F07BE3">
        <w:rPr>
          <w:sz w:val="24"/>
          <w:szCs w:val="24"/>
        </w:rPr>
        <w:t xml:space="preserve"> ha</w:t>
      </w:r>
      <w:r w:rsidR="001C5313">
        <w:rPr>
          <w:sz w:val="24"/>
          <w:szCs w:val="24"/>
        </w:rPr>
        <w:t>s</w:t>
      </w:r>
      <w:r w:rsidR="00F07BE3" w:rsidRPr="00F07BE3">
        <w:rPr>
          <w:sz w:val="24"/>
          <w:szCs w:val="24"/>
        </w:rPr>
        <w:t xml:space="preserve"> me</w:t>
      </w:r>
      <w:r w:rsidR="009C1CA0">
        <w:rPr>
          <w:sz w:val="24"/>
          <w:szCs w:val="24"/>
        </w:rPr>
        <w:t>t</w:t>
      </w:r>
      <w:r w:rsidR="00F07BE3" w:rsidRPr="00F07BE3">
        <w:rPr>
          <w:sz w:val="24"/>
          <w:szCs w:val="24"/>
        </w:rPr>
        <w:t xml:space="preserve"> with </w:t>
      </w:r>
      <w:r w:rsidR="009C1CA0">
        <w:rPr>
          <w:sz w:val="24"/>
          <w:szCs w:val="24"/>
        </w:rPr>
        <w:t>25</w:t>
      </w:r>
      <w:r w:rsidR="009C1CA0" w:rsidRPr="009C1CA0">
        <w:rPr>
          <w:sz w:val="24"/>
          <w:szCs w:val="24"/>
          <w:vertAlign w:val="superscript"/>
        </w:rPr>
        <w:t>th</w:t>
      </w:r>
      <w:r w:rsidR="009C1CA0">
        <w:rPr>
          <w:sz w:val="24"/>
          <w:szCs w:val="24"/>
        </w:rPr>
        <w:t xml:space="preserve"> Hour and</w:t>
      </w:r>
      <w:r w:rsidR="007F0651">
        <w:rPr>
          <w:sz w:val="24"/>
          <w:szCs w:val="24"/>
        </w:rPr>
        <w:t xml:space="preserve"> are </w:t>
      </w:r>
      <w:r w:rsidR="00733527">
        <w:rPr>
          <w:sz w:val="24"/>
          <w:szCs w:val="24"/>
        </w:rPr>
        <w:t xml:space="preserve">moving forward. </w:t>
      </w:r>
      <w:r w:rsidR="00F07BE3" w:rsidRPr="00F07BE3">
        <w:rPr>
          <w:sz w:val="24"/>
          <w:szCs w:val="24"/>
        </w:rPr>
        <w:t xml:space="preserve"> </w:t>
      </w:r>
    </w:p>
    <w:p w14:paraId="3CD75B59" w14:textId="76B79658" w:rsidR="00DF75E1" w:rsidRPr="00DF75E1" w:rsidRDefault="00DF75E1" w:rsidP="00EB400C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0CBD6539" w14:textId="77777777" w:rsidR="00DD01FD" w:rsidRDefault="00DD01FD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3EB1FD0" w14:textId="3668F51F" w:rsidR="00063D3B" w:rsidRDefault="004B674F" w:rsidP="00063D3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</w:t>
      </w:r>
      <w:r w:rsidR="00063D3B">
        <w:rPr>
          <w:b/>
          <w:bCs/>
          <w:sz w:val="32"/>
          <w:szCs w:val="32"/>
        </w:rPr>
        <w:t xml:space="preserve"> Business</w:t>
      </w:r>
      <w:r w:rsidR="002E360F">
        <w:rPr>
          <w:b/>
          <w:bCs/>
          <w:sz w:val="32"/>
          <w:szCs w:val="32"/>
        </w:rPr>
        <w:t>:</w:t>
      </w:r>
    </w:p>
    <w:p w14:paraId="2E3048B4" w14:textId="77777777" w:rsidR="00063D3B" w:rsidRDefault="00063D3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B090B1F" w14:textId="12207FD4" w:rsidR="00E27F01" w:rsidRPr="00E27F01" w:rsidRDefault="00094B49" w:rsidP="00E27F01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</w:t>
      </w:r>
      <w:r w:rsidR="00595AAA">
        <w:rPr>
          <w:b/>
          <w:bCs/>
          <w:sz w:val="24"/>
          <w:szCs w:val="24"/>
        </w:rPr>
        <w:t xml:space="preserve"> of </w:t>
      </w:r>
      <w:r w:rsidR="00130FEE">
        <w:rPr>
          <w:b/>
          <w:bCs/>
          <w:sz w:val="24"/>
          <w:szCs w:val="24"/>
        </w:rPr>
        <w:t>C</w:t>
      </w:r>
      <w:r w:rsidR="00595AAA">
        <w:rPr>
          <w:b/>
          <w:bCs/>
          <w:sz w:val="24"/>
          <w:szCs w:val="24"/>
        </w:rPr>
        <w:t xml:space="preserve">hanges to the </w:t>
      </w:r>
      <w:r w:rsidR="00130FEE">
        <w:rPr>
          <w:b/>
          <w:bCs/>
          <w:sz w:val="24"/>
          <w:szCs w:val="24"/>
        </w:rPr>
        <w:t>B</w:t>
      </w:r>
      <w:r w:rsidR="00595AAA">
        <w:rPr>
          <w:b/>
          <w:bCs/>
          <w:sz w:val="24"/>
          <w:szCs w:val="24"/>
        </w:rPr>
        <w:t>yl</w:t>
      </w:r>
      <w:r>
        <w:rPr>
          <w:b/>
          <w:bCs/>
          <w:sz w:val="24"/>
          <w:szCs w:val="24"/>
        </w:rPr>
        <w:t>aws</w:t>
      </w:r>
      <w:r w:rsidR="00B276CE">
        <w:rPr>
          <w:b/>
          <w:bCs/>
          <w:sz w:val="24"/>
          <w:szCs w:val="24"/>
        </w:rPr>
        <w:t>:</w:t>
      </w:r>
    </w:p>
    <w:p w14:paraId="04FC9C60" w14:textId="77777777" w:rsidR="00E27F01" w:rsidRPr="00E27F01" w:rsidRDefault="00E27F01" w:rsidP="00E27F01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229C8AC7" w14:textId="521FAA88" w:rsidR="00EA5CE8" w:rsidRDefault="00B276CE" w:rsidP="00EA5CE8">
      <w:pPr>
        <w:pStyle w:val="BodyTextIndent2"/>
        <w:spacing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E27F01" w:rsidRPr="00E27F01">
        <w:rPr>
          <w:b/>
          <w:bCs/>
          <w:sz w:val="24"/>
          <w:szCs w:val="24"/>
        </w:rPr>
        <w:t xml:space="preserve"> </w:t>
      </w:r>
      <w:r w:rsidR="008C21A7">
        <w:rPr>
          <w:sz w:val="24"/>
          <w:szCs w:val="24"/>
        </w:rPr>
        <w:t xml:space="preserve">The proposed </w:t>
      </w:r>
      <w:r w:rsidR="00130FEE">
        <w:rPr>
          <w:sz w:val="24"/>
          <w:szCs w:val="24"/>
        </w:rPr>
        <w:t>changes were supported by the members</w:t>
      </w:r>
      <w:r w:rsidR="00EA5CE8">
        <w:rPr>
          <w:sz w:val="24"/>
          <w:szCs w:val="24"/>
        </w:rPr>
        <w:t>.</w:t>
      </w:r>
    </w:p>
    <w:p w14:paraId="1A09405E" w14:textId="77777777" w:rsidR="00EA5CE8" w:rsidRDefault="00EA5CE8" w:rsidP="00EA5CE8">
      <w:pPr>
        <w:pStyle w:val="BodyTextIndent2"/>
        <w:spacing w:line="240" w:lineRule="auto"/>
        <w:ind w:left="1440"/>
        <w:rPr>
          <w:sz w:val="24"/>
          <w:szCs w:val="24"/>
        </w:rPr>
      </w:pPr>
    </w:p>
    <w:p w14:paraId="7EFF7868" w14:textId="27D3D4D0" w:rsidR="00EA5CE8" w:rsidRPr="006E7F35" w:rsidRDefault="00EA5CE8" w:rsidP="00EA5CE8">
      <w:pPr>
        <w:pStyle w:val="BodyTextIndent2"/>
        <w:spacing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Decision: </w:t>
      </w:r>
      <w:r w:rsidRPr="00DC744B">
        <w:rPr>
          <w:sz w:val="24"/>
          <w:szCs w:val="24"/>
        </w:rPr>
        <w:t xml:space="preserve">The changes were </w:t>
      </w:r>
      <w:r w:rsidR="00DC744B" w:rsidRPr="00DC744B">
        <w:rPr>
          <w:sz w:val="24"/>
          <w:szCs w:val="24"/>
        </w:rPr>
        <w:t>adopted</w:t>
      </w:r>
      <w:r w:rsidR="00DC744B">
        <w:rPr>
          <w:sz w:val="24"/>
          <w:szCs w:val="24"/>
        </w:rPr>
        <w:t>.</w:t>
      </w:r>
      <w:r w:rsidR="00DC744B">
        <w:rPr>
          <w:b/>
          <w:bCs/>
          <w:sz w:val="24"/>
          <w:szCs w:val="24"/>
        </w:rPr>
        <w:t xml:space="preserve"> </w:t>
      </w:r>
    </w:p>
    <w:p w14:paraId="5FF9B8EC" w14:textId="0A080175" w:rsidR="00EC2FFC" w:rsidRDefault="00EC2FFC" w:rsidP="00B276CE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7A97C870" w14:textId="594DDF06" w:rsidR="003513D5" w:rsidRDefault="003513D5" w:rsidP="00DC744B">
      <w:pPr>
        <w:pStyle w:val="BodyTextIndent2"/>
        <w:spacing w:line="240" w:lineRule="auto"/>
        <w:ind w:left="0"/>
        <w:rPr>
          <w:b/>
          <w:bCs/>
          <w:sz w:val="32"/>
          <w:szCs w:val="32"/>
        </w:rPr>
      </w:pPr>
    </w:p>
    <w:p w14:paraId="44BF4A28" w14:textId="73907096" w:rsidR="00350D6C" w:rsidRDefault="00350D6C" w:rsidP="002E360F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Old Business</w:t>
      </w:r>
      <w:r w:rsidR="002E360F">
        <w:rPr>
          <w:b/>
          <w:bCs/>
          <w:sz w:val="32"/>
          <w:szCs w:val="32"/>
        </w:rPr>
        <w:t>:</w:t>
      </w:r>
    </w:p>
    <w:p w14:paraId="115A0004" w14:textId="77777777" w:rsidR="00350D6C" w:rsidRDefault="00350D6C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A9DAA00" w14:textId="38130F6F" w:rsidR="003809FD" w:rsidRDefault="00CD09C6" w:rsidP="00CD09C6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Rural on the Rocks at NLS</w:t>
      </w:r>
      <w:r w:rsidR="00B35439" w:rsidRPr="00B35439">
        <w:rPr>
          <w:b/>
          <w:bCs/>
          <w:sz w:val="24"/>
          <w:szCs w:val="24"/>
        </w:rPr>
        <w:t>:</w:t>
      </w:r>
    </w:p>
    <w:p w14:paraId="430E9CE9" w14:textId="77777777" w:rsidR="00B35439" w:rsidRDefault="00B35439" w:rsidP="00063D3B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48F5668F" w14:textId="6CC7B822" w:rsidR="0016379D" w:rsidRDefault="002F2000" w:rsidP="00D2476D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59180C">
        <w:rPr>
          <w:sz w:val="24"/>
          <w:szCs w:val="24"/>
        </w:rPr>
        <w:t xml:space="preserve"> </w:t>
      </w:r>
      <w:r w:rsidR="00D2476D" w:rsidRPr="00D2476D">
        <w:rPr>
          <w:sz w:val="24"/>
          <w:szCs w:val="24"/>
        </w:rPr>
        <w:t>The event details, including the location, time, and format, were discussed. Suggestions for the event's run of show were shared, focusing on ensuring that both attendees and invited guests have a positive and meaningful experience.</w:t>
      </w:r>
    </w:p>
    <w:p w14:paraId="21F06EFF" w14:textId="77777777" w:rsidR="00D2476D" w:rsidRDefault="00D2476D" w:rsidP="00D2476D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5679BE64" w14:textId="77777777" w:rsidR="00CB5676" w:rsidRDefault="0016379D" w:rsidP="0016379D">
      <w:pPr>
        <w:pStyle w:val="BodyTextIndent2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Legislative Agenda</w:t>
      </w:r>
      <w:r w:rsidR="00CB5676">
        <w:rPr>
          <w:b/>
          <w:bCs/>
          <w:sz w:val="24"/>
          <w:szCs w:val="24"/>
        </w:rPr>
        <w:t xml:space="preserve">: </w:t>
      </w:r>
    </w:p>
    <w:p w14:paraId="215CB1F0" w14:textId="77777777" w:rsidR="00CB5676" w:rsidRDefault="00CB5676" w:rsidP="0016379D">
      <w:pPr>
        <w:pStyle w:val="BodyTextIndent2"/>
        <w:spacing w:after="0" w:line="240" w:lineRule="auto"/>
        <w:rPr>
          <w:b/>
          <w:bCs/>
          <w:sz w:val="24"/>
          <w:szCs w:val="24"/>
        </w:rPr>
      </w:pPr>
    </w:p>
    <w:p w14:paraId="0DF3DB0F" w14:textId="2737387A" w:rsidR="00154CEC" w:rsidRDefault="00CB5676" w:rsidP="00CB2EA4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 w:rsidR="00B45CE8">
        <w:rPr>
          <w:sz w:val="24"/>
          <w:szCs w:val="24"/>
        </w:rPr>
        <w:t xml:space="preserve">Board members agreed that the </w:t>
      </w:r>
      <w:r w:rsidR="00E43BE5">
        <w:rPr>
          <w:sz w:val="24"/>
          <w:szCs w:val="24"/>
        </w:rPr>
        <w:t>current</w:t>
      </w:r>
      <w:r w:rsidR="00B45CE8">
        <w:rPr>
          <w:sz w:val="24"/>
          <w:szCs w:val="24"/>
        </w:rPr>
        <w:t xml:space="preserve"> form was solid with the addition of </w:t>
      </w:r>
      <w:r w:rsidR="00DC263C">
        <w:rPr>
          <w:sz w:val="24"/>
          <w:szCs w:val="24"/>
        </w:rPr>
        <w:t xml:space="preserve">another </w:t>
      </w:r>
      <w:r w:rsidR="00BE5253">
        <w:rPr>
          <w:sz w:val="24"/>
          <w:szCs w:val="24"/>
        </w:rPr>
        <w:t>point that</w:t>
      </w:r>
      <w:r w:rsidR="0038385C">
        <w:rPr>
          <w:sz w:val="24"/>
          <w:szCs w:val="24"/>
        </w:rPr>
        <w:t xml:space="preserve"> would be </w:t>
      </w:r>
      <w:r w:rsidR="007937A5">
        <w:rPr>
          <w:sz w:val="24"/>
          <w:szCs w:val="24"/>
        </w:rPr>
        <w:t xml:space="preserve">incorporated by Chair Bauer. </w:t>
      </w:r>
      <w:r w:rsidR="008000BB">
        <w:rPr>
          <w:sz w:val="24"/>
          <w:szCs w:val="24"/>
        </w:rPr>
        <w:t>Consensus</w:t>
      </w:r>
      <w:r w:rsidR="00CB2EA4">
        <w:rPr>
          <w:sz w:val="24"/>
          <w:szCs w:val="24"/>
        </w:rPr>
        <w:t xml:space="preserve"> that the agenda</w:t>
      </w:r>
      <w:r w:rsidR="007937A5">
        <w:rPr>
          <w:sz w:val="24"/>
          <w:szCs w:val="24"/>
        </w:rPr>
        <w:t xml:space="preserve"> </w:t>
      </w:r>
      <w:r w:rsidR="00CB2EA4">
        <w:rPr>
          <w:sz w:val="24"/>
          <w:szCs w:val="24"/>
        </w:rPr>
        <w:t xml:space="preserve">should be shared at Rural on the Rocks event. </w:t>
      </w:r>
    </w:p>
    <w:p w14:paraId="505BEAFF" w14:textId="77777777" w:rsidR="008000BB" w:rsidRDefault="008000BB" w:rsidP="00CB2EA4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19E79048" w14:textId="0974BB32" w:rsidR="008000BB" w:rsidRPr="008000BB" w:rsidRDefault="008000BB" w:rsidP="008000BB">
      <w:pPr>
        <w:pStyle w:val="BodyTextIndent2"/>
        <w:tabs>
          <w:tab w:val="left" w:pos="3012"/>
        </w:tabs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Decision: </w:t>
      </w:r>
      <w:r>
        <w:rPr>
          <w:sz w:val="24"/>
          <w:szCs w:val="24"/>
        </w:rPr>
        <w:t>Legislative agenda was adopted</w:t>
      </w:r>
    </w:p>
    <w:p w14:paraId="0C3415CE" w14:textId="77777777" w:rsidR="00154CEC" w:rsidRDefault="00154CEC" w:rsidP="00154CEC">
      <w:pPr>
        <w:pStyle w:val="BodyTextIndent2"/>
        <w:spacing w:after="0" w:line="240" w:lineRule="auto"/>
        <w:rPr>
          <w:sz w:val="24"/>
          <w:szCs w:val="24"/>
        </w:rPr>
      </w:pPr>
    </w:p>
    <w:p w14:paraId="24911AA7" w14:textId="77777777" w:rsidR="00154CEC" w:rsidRDefault="00154CEC" w:rsidP="00154CEC">
      <w:pPr>
        <w:pStyle w:val="BodyTextIndent2"/>
        <w:spacing w:after="0" w:line="240" w:lineRule="auto"/>
        <w:rPr>
          <w:sz w:val="24"/>
          <w:szCs w:val="24"/>
        </w:rPr>
      </w:pPr>
    </w:p>
    <w:p w14:paraId="332FAE2C" w14:textId="7C3D3EDA" w:rsidR="00154CEC" w:rsidRDefault="00F80F64" w:rsidP="00F80F64">
      <w:pPr>
        <w:pStyle w:val="BodyTextIndent2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6A27D6">
        <w:rPr>
          <w:b/>
          <w:bCs/>
          <w:sz w:val="24"/>
          <w:szCs w:val="24"/>
        </w:rPr>
        <w:t xml:space="preserve">New </w:t>
      </w:r>
      <w:proofErr w:type="gramStart"/>
      <w:r w:rsidR="006A27D6">
        <w:rPr>
          <w:b/>
          <w:bCs/>
          <w:sz w:val="24"/>
          <w:szCs w:val="24"/>
        </w:rPr>
        <w:t>Board</w:t>
      </w:r>
      <w:proofErr w:type="gramEnd"/>
      <w:r w:rsidR="006A27D6">
        <w:rPr>
          <w:b/>
          <w:bCs/>
          <w:sz w:val="24"/>
          <w:szCs w:val="24"/>
        </w:rPr>
        <w:t xml:space="preserve"> Member Recru</w:t>
      </w:r>
      <w:r w:rsidR="00515BE7">
        <w:rPr>
          <w:b/>
          <w:bCs/>
          <w:sz w:val="24"/>
          <w:szCs w:val="24"/>
        </w:rPr>
        <w:t>itment</w:t>
      </w:r>
      <w:r w:rsidR="00154CEC">
        <w:rPr>
          <w:b/>
          <w:bCs/>
          <w:sz w:val="24"/>
          <w:szCs w:val="24"/>
        </w:rPr>
        <w:t>:</w:t>
      </w:r>
    </w:p>
    <w:p w14:paraId="4DE9D475" w14:textId="77777777" w:rsidR="00154CEC" w:rsidRDefault="00154CEC" w:rsidP="00F80F64">
      <w:pPr>
        <w:pStyle w:val="BodyTextIndent2"/>
        <w:spacing w:after="0" w:line="240" w:lineRule="auto"/>
        <w:rPr>
          <w:b/>
          <w:bCs/>
          <w:sz w:val="24"/>
          <w:szCs w:val="24"/>
        </w:rPr>
      </w:pPr>
    </w:p>
    <w:p w14:paraId="1B191DBF" w14:textId="65D36E33" w:rsidR="00E829BC" w:rsidRPr="006E7F35" w:rsidRDefault="00154CEC" w:rsidP="00EA5CE8">
      <w:pPr>
        <w:pStyle w:val="BodyTextIndent2"/>
        <w:spacing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 w:rsidR="00DA6F8A">
        <w:rPr>
          <w:sz w:val="24"/>
          <w:szCs w:val="24"/>
        </w:rPr>
        <w:t xml:space="preserve">Three candidates were put forward for two available spots. </w:t>
      </w:r>
      <w:r w:rsidR="00346770">
        <w:rPr>
          <w:sz w:val="24"/>
          <w:szCs w:val="24"/>
        </w:rPr>
        <w:t xml:space="preserve"> </w:t>
      </w:r>
      <w:r w:rsidR="005D4C9F">
        <w:rPr>
          <w:sz w:val="24"/>
          <w:szCs w:val="24"/>
        </w:rPr>
        <w:t xml:space="preserve">The board was impressed by all three candidates and discussion </w:t>
      </w:r>
      <w:r w:rsidR="00BC4C52">
        <w:rPr>
          <w:sz w:val="24"/>
          <w:szCs w:val="24"/>
        </w:rPr>
        <w:t>centered</w:t>
      </w:r>
      <w:r w:rsidR="005D4C9F">
        <w:rPr>
          <w:sz w:val="24"/>
          <w:szCs w:val="24"/>
        </w:rPr>
        <w:t xml:space="preserve"> around how to </w:t>
      </w:r>
      <w:r w:rsidR="00BC4C52">
        <w:rPr>
          <w:sz w:val="24"/>
          <w:szCs w:val="24"/>
        </w:rPr>
        <w:t xml:space="preserve">ensure that all three could become part of the board.  A </w:t>
      </w:r>
      <w:r w:rsidR="00E67354">
        <w:rPr>
          <w:sz w:val="24"/>
          <w:szCs w:val="24"/>
        </w:rPr>
        <w:t>proposal</w:t>
      </w:r>
      <w:r w:rsidR="00BC4C52">
        <w:rPr>
          <w:sz w:val="24"/>
          <w:szCs w:val="24"/>
        </w:rPr>
        <w:t xml:space="preserve"> was made to </w:t>
      </w:r>
      <w:r w:rsidR="00E67354">
        <w:rPr>
          <w:sz w:val="24"/>
          <w:szCs w:val="24"/>
        </w:rPr>
        <w:t>change the bylaws to</w:t>
      </w:r>
      <w:r w:rsidR="00E829BC" w:rsidRPr="006E7F35">
        <w:rPr>
          <w:sz w:val="24"/>
          <w:szCs w:val="24"/>
        </w:rPr>
        <w:t xml:space="preserve"> support the addition of three new board members</w:t>
      </w:r>
      <w:r w:rsidR="001F36D2">
        <w:rPr>
          <w:sz w:val="24"/>
          <w:szCs w:val="24"/>
        </w:rPr>
        <w:t>. T</w:t>
      </w:r>
      <w:r w:rsidR="00E829BC" w:rsidRPr="006E7F35">
        <w:rPr>
          <w:sz w:val="24"/>
          <w:szCs w:val="24"/>
        </w:rPr>
        <w:t>he</w:t>
      </w:r>
      <w:r w:rsidR="001F36D2">
        <w:rPr>
          <w:sz w:val="24"/>
          <w:szCs w:val="24"/>
        </w:rPr>
        <w:t xml:space="preserve"> change in</w:t>
      </w:r>
      <w:r w:rsidR="00E829BC" w:rsidRPr="006E7F35">
        <w:rPr>
          <w:sz w:val="24"/>
          <w:szCs w:val="24"/>
        </w:rPr>
        <w:t xml:space="preserve"> bylaws would permit </w:t>
      </w:r>
      <w:r w:rsidR="001F36D2">
        <w:rPr>
          <w:sz w:val="24"/>
          <w:szCs w:val="24"/>
        </w:rPr>
        <w:t xml:space="preserve">the RCCA </w:t>
      </w:r>
      <w:r w:rsidR="00E829BC" w:rsidRPr="006E7F35">
        <w:rPr>
          <w:sz w:val="24"/>
          <w:szCs w:val="24"/>
        </w:rPr>
        <w:t>to have a board larger than 15</w:t>
      </w:r>
      <w:r w:rsidR="001F36D2">
        <w:rPr>
          <w:sz w:val="24"/>
          <w:szCs w:val="24"/>
        </w:rPr>
        <w:t xml:space="preserve">. </w:t>
      </w:r>
      <w:r w:rsidR="00E829BC" w:rsidRPr="006E7F35">
        <w:rPr>
          <w:sz w:val="24"/>
          <w:szCs w:val="24"/>
        </w:rPr>
        <w:t xml:space="preserve">According to the bylaws, we need to take the proposed change discussed in the meeting and share the proposal </w:t>
      </w:r>
      <w:proofErr w:type="gramStart"/>
      <w:r w:rsidR="00E829BC" w:rsidRPr="006E7F35">
        <w:rPr>
          <w:sz w:val="24"/>
          <w:szCs w:val="24"/>
        </w:rPr>
        <w:t>in</w:t>
      </w:r>
      <w:proofErr w:type="gramEnd"/>
      <w:r w:rsidR="00E829BC" w:rsidRPr="006E7F35">
        <w:rPr>
          <w:sz w:val="24"/>
          <w:szCs w:val="24"/>
        </w:rPr>
        <w:t xml:space="preserve"> writing to the board at least 15 days before we formally vote to amend the bylaws.</w:t>
      </w:r>
      <w:r w:rsidR="001114C0">
        <w:rPr>
          <w:sz w:val="24"/>
          <w:szCs w:val="24"/>
        </w:rPr>
        <w:t xml:space="preserve"> Ryan Carstens </w:t>
      </w:r>
      <w:r w:rsidR="007106BA">
        <w:rPr>
          <w:sz w:val="24"/>
          <w:szCs w:val="24"/>
        </w:rPr>
        <w:t>will take</w:t>
      </w:r>
      <w:r w:rsidR="001114C0">
        <w:rPr>
          <w:sz w:val="24"/>
          <w:szCs w:val="24"/>
        </w:rPr>
        <w:t xml:space="preserve"> the lead </w:t>
      </w:r>
      <w:proofErr w:type="gramStart"/>
      <w:r w:rsidR="001114C0">
        <w:rPr>
          <w:sz w:val="24"/>
          <w:szCs w:val="24"/>
        </w:rPr>
        <w:t>on</w:t>
      </w:r>
      <w:proofErr w:type="gramEnd"/>
      <w:r w:rsidR="001114C0">
        <w:rPr>
          <w:sz w:val="24"/>
          <w:szCs w:val="24"/>
        </w:rPr>
        <w:t xml:space="preserve"> </w:t>
      </w:r>
      <w:r w:rsidR="007106BA">
        <w:rPr>
          <w:sz w:val="24"/>
          <w:szCs w:val="24"/>
        </w:rPr>
        <w:t>shepherding</w:t>
      </w:r>
      <w:r w:rsidR="001114C0">
        <w:rPr>
          <w:sz w:val="24"/>
          <w:szCs w:val="24"/>
        </w:rPr>
        <w:t xml:space="preserve"> these changes </w:t>
      </w:r>
      <w:r w:rsidR="007106BA">
        <w:rPr>
          <w:sz w:val="24"/>
          <w:szCs w:val="24"/>
        </w:rPr>
        <w:t xml:space="preserve">through our process. </w:t>
      </w:r>
    </w:p>
    <w:p w14:paraId="7EA80A25" w14:textId="2D96E4C8" w:rsidR="00443846" w:rsidRDefault="00443846" w:rsidP="00B9258A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313BE6C3" w14:textId="7909B704" w:rsidR="00766DCE" w:rsidRDefault="00766DCE" w:rsidP="008D558D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</w:p>
    <w:p w14:paraId="0C0D0050" w14:textId="7B99123D" w:rsidR="004F7F15" w:rsidRDefault="004F7F15" w:rsidP="004F7F1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Announcements </w:t>
      </w:r>
    </w:p>
    <w:p w14:paraId="69D1B315" w14:textId="77777777" w:rsidR="004F7F15" w:rsidRDefault="004F7F15" w:rsidP="004F7F1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A547C9E" w14:textId="78F3B34A" w:rsidR="00937BF0" w:rsidRDefault="005F075B" w:rsidP="005F075B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3B67ACF" w14:textId="77777777" w:rsidR="005F075B" w:rsidRDefault="005F075B" w:rsidP="005F075B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03B6916B" w14:textId="442B04A9" w:rsidR="00F719C8" w:rsidRDefault="00F719C8" w:rsidP="00F719C8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Adjournment </w:t>
      </w:r>
    </w:p>
    <w:p w14:paraId="0DF577E3" w14:textId="77777777" w:rsidR="00F719C8" w:rsidRDefault="00F719C8" w:rsidP="00F719C8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DBDC189" w14:textId="5A7BFB69" w:rsidR="00F719C8" w:rsidRDefault="00F719C8" w:rsidP="007937E9">
      <w:pPr>
        <w:pStyle w:val="BodyTextIndent2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approximately </w:t>
      </w:r>
      <w:r w:rsidR="0068188C">
        <w:rPr>
          <w:sz w:val="24"/>
          <w:szCs w:val="24"/>
        </w:rPr>
        <w:t>4</w:t>
      </w:r>
      <w:r w:rsidR="00C601DF">
        <w:rPr>
          <w:sz w:val="24"/>
          <w:szCs w:val="24"/>
        </w:rPr>
        <w:t>:</w:t>
      </w:r>
      <w:r w:rsidR="0041046D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D722E1">
        <w:rPr>
          <w:sz w:val="24"/>
          <w:szCs w:val="24"/>
        </w:rPr>
        <w:t>EST.</w:t>
      </w:r>
    </w:p>
    <w:p w14:paraId="075779AE" w14:textId="77777777" w:rsidR="00450CD8" w:rsidRDefault="00450CD8" w:rsidP="00450CD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7B10F638" w14:textId="07EF47DC" w:rsidR="00450CD8" w:rsidRPr="006E43AB" w:rsidRDefault="00450CD8" w:rsidP="00450CD8">
      <w:pPr>
        <w:pStyle w:val="BodyTextIndent2"/>
        <w:spacing w:after="0" w:line="24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</w:t>
      </w:r>
      <w:r w:rsidR="006E43A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ubmitted by</w:t>
      </w:r>
      <w:r w:rsidR="006E43AB">
        <w:rPr>
          <w:b/>
          <w:bCs/>
          <w:sz w:val="24"/>
          <w:szCs w:val="24"/>
        </w:rPr>
        <w:t xml:space="preserve">: </w:t>
      </w:r>
      <w:r w:rsidR="006E43AB">
        <w:rPr>
          <w:sz w:val="24"/>
          <w:szCs w:val="24"/>
        </w:rPr>
        <w:t>Chris Breitmeyer RCCA President</w:t>
      </w:r>
      <w:r w:rsidR="00171A0E">
        <w:rPr>
          <w:sz w:val="24"/>
          <w:szCs w:val="24"/>
        </w:rPr>
        <w:t xml:space="preserve"> </w:t>
      </w:r>
      <w:r w:rsidR="009E61C4">
        <w:rPr>
          <w:sz w:val="24"/>
          <w:szCs w:val="24"/>
        </w:rPr>
        <w:t>1</w:t>
      </w:r>
      <w:r w:rsidR="0068188C">
        <w:rPr>
          <w:sz w:val="24"/>
          <w:szCs w:val="24"/>
        </w:rPr>
        <w:t>-</w:t>
      </w:r>
      <w:r w:rsidR="00C75D3B">
        <w:rPr>
          <w:sz w:val="24"/>
          <w:szCs w:val="24"/>
        </w:rPr>
        <w:t>1</w:t>
      </w:r>
      <w:r w:rsidR="0041046D">
        <w:rPr>
          <w:sz w:val="24"/>
          <w:szCs w:val="24"/>
        </w:rPr>
        <w:t>9</w:t>
      </w:r>
      <w:r w:rsidR="0068188C">
        <w:rPr>
          <w:sz w:val="24"/>
          <w:szCs w:val="24"/>
        </w:rPr>
        <w:t>-2</w:t>
      </w:r>
      <w:r w:rsidR="0041046D">
        <w:rPr>
          <w:sz w:val="24"/>
          <w:szCs w:val="24"/>
        </w:rPr>
        <w:t>5</w:t>
      </w:r>
      <w:r w:rsidR="0068188C">
        <w:rPr>
          <w:sz w:val="24"/>
          <w:szCs w:val="24"/>
        </w:rPr>
        <w:t>.</w:t>
      </w:r>
    </w:p>
    <w:p w14:paraId="0EF2AA11" w14:textId="51A38A4D" w:rsidR="007307FF" w:rsidRDefault="007307FF" w:rsidP="00D917B2">
      <w:pPr>
        <w:rPr>
          <w:sz w:val="19"/>
          <w:szCs w:val="19"/>
        </w:rPr>
      </w:pPr>
    </w:p>
    <w:p w14:paraId="6B382B07" w14:textId="77777777" w:rsidR="00DA2FF6" w:rsidRDefault="00DA2FF6" w:rsidP="00D917B2">
      <w:pPr>
        <w:rPr>
          <w:sz w:val="19"/>
          <w:szCs w:val="19"/>
        </w:rPr>
      </w:pPr>
    </w:p>
    <w:p w14:paraId="268BA2D8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Rural Community College Alliance (RCCA) Board Meeting Minutes</w:t>
      </w:r>
    </w:p>
    <w:p w14:paraId="55F2FAEE" w14:textId="77777777" w:rsidR="00DA2FF6" w:rsidRPr="00DA2FF6" w:rsidRDefault="00DA2FF6" w:rsidP="00DA2FF6">
      <w:p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Date:</w:t>
      </w:r>
      <w:r w:rsidRPr="00DA2FF6">
        <w:rPr>
          <w:sz w:val="19"/>
          <w:szCs w:val="19"/>
        </w:rPr>
        <w:t xml:space="preserve"> February 20, 2025</w:t>
      </w:r>
      <w:r w:rsidRPr="00DA2FF6">
        <w:rPr>
          <w:sz w:val="19"/>
          <w:szCs w:val="19"/>
        </w:rPr>
        <w:br/>
      </w:r>
      <w:r w:rsidRPr="00DA2FF6">
        <w:rPr>
          <w:b/>
          <w:bCs/>
          <w:sz w:val="19"/>
          <w:szCs w:val="19"/>
        </w:rPr>
        <w:t>Time:</w:t>
      </w:r>
      <w:r w:rsidRPr="00DA2FF6">
        <w:rPr>
          <w:sz w:val="19"/>
          <w:szCs w:val="19"/>
        </w:rPr>
        <w:t xml:space="preserve"> 3:30 PM EST</w:t>
      </w:r>
      <w:r w:rsidRPr="00DA2FF6">
        <w:rPr>
          <w:sz w:val="19"/>
          <w:szCs w:val="19"/>
        </w:rPr>
        <w:br/>
      </w:r>
      <w:r w:rsidRPr="00DA2FF6">
        <w:rPr>
          <w:b/>
          <w:bCs/>
          <w:sz w:val="19"/>
          <w:szCs w:val="19"/>
        </w:rPr>
        <w:t>Chair:</w:t>
      </w:r>
      <w:r w:rsidRPr="00DA2FF6">
        <w:rPr>
          <w:sz w:val="19"/>
          <w:szCs w:val="19"/>
        </w:rPr>
        <w:t xml:space="preserve"> Jon Bauer</w:t>
      </w:r>
      <w:r w:rsidRPr="00DA2FF6">
        <w:rPr>
          <w:sz w:val="19"/>
          <w:szCs w:val="19"/>
        </w:rPr>
        <w:br/>
      </w:r>
      <w:r w:rsidRPr="00DA2FF6">
        <w:rPr>
          <w:b/>
          <w:bCs/>
          <w:sz w:val="19"/>
          <w:szCs w:val="19"/>
        </w:rPr>
        <w:t>Attendees:</w:t>
      </w:r>
      <w:r w:rsidRPr="00DA2FF6">
        <w:rPr>
          <w:sz w:val="19"/>
          <w:szCs w:val="19"/>
        </w:rPr>
        <w:t xml:space="preserve"> Leah Barrett, Ryan McCall, Jon Bauer, Christopher Parker, Ryan Carstens, John Rainone, Ron Slinger, Kyle Dalpe, Susan Snelick, Kristine Duffy, Lynn Tincher-Ladner, Jonathan Lord, Carrie Warick-Smith</w:t>
      </w:r>
      <w:r w:rsidRPr="00DA2FF6">
        <w:rPr>
          <w:sz w:val="19"/>
          <w:szCs w:val="19"/>
        </w:rPr>
        <w:br/>
      </w:r>
      <w:r w:rsidRPr="00DA2FF6">
        <w:rPr>
          <w:b/>
          <w:bCs/>
          <w:sz w:val="19"/>
          <w:szCs w:val="19"/>
        </w:rPr>
        <w:t>Absent:</w:t>
      </w:r>
      <w:r w:rsidRPr="00DA2FF6">
        <w:rPr>
          <w:sz w:val="19"/>
          <w:szCs w:val="19"/>
        </w:rPr>
        <w:t xml:space="preserve"> None noted</w:t>
      </w:r>
      <w:r w:rsidRPr="00DA2FF6">
        <w:rPr>
          <w:sz w:val="19"/>
          <w:szCs w:val="19"/>
        </w:rPr>
        <w:br/>
      </w:r>
      <w:r w:rsidRPr="00DA2FF6">
        <w:rPr>
          <w:b/>
          <w:bCs/>
          <w:sz w:val="19"/>
          <w:szCs w:val="19"/>
        </w:rPr>
        <w:t>Guests:</w:t>
      </w:r>
      <w:r w:rsidRPr="00DA2FF6">
        <w:rPr>
          <w:sz w:val="19"/>
          <w:szCs w:val="19"/>
        </w:rPr>
        <w:t xml:space="preserve"> None (Scheduled speakers were unable to attend)</w:t>
      </w:r>
    </w:p>
    <w:p w14:paraId="65915AB8" w14:textId="77777777" w:rsidR="00DA2FF6" w:rsidRPr="00DA2FF6" w:rsidRDefault="00DA2FF6" w:rsidP="00DA2FF6">
      <w:pPr>
        <w:rPr>
          <w:sz w:val="19"/>
          <w:szCs w:val="19"/>
        </w:rPr>
      </w:pPr>
      <w:r w:rsidRPr="00DA2FF6">
        <w:rPr>
          <w:sz w:val="19"/>
          <w:szCs w:val="19"/>
        </w:rPr>
        <w:pict w14:anchorId="6488B33E">
          <v:rect id="_x0000_i1037" style="width:0;height:1.5pt" o:hralign="center" o:hrstd="t" o:hr="t" fillcolor="#a0a0a0" stroked="f"/>
        </w:pict>
      </w:r>
    </w:p>
    <w:p w14:paraId="14523204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1. Call to Order</w:t>
      </w:r>
    </w:p>
    <w:p w14:paraId="30558FE2" w14:textId="77777777" w:rsidR="00DA2FF6" w:rsidRPr="00DA2FF6" w:rsidRDefault="00DA2FF6" w:rsidP="00DA2FF6">
      <w:pPr>
        <w:numPr>
          <w:ilvl w:val="0"/>
          <w:numId w:val="10"/>
        </w:numPr>
        <w:rPr>
          <w:sz w:val="19"/>
          <w:szCs w:val="19"/>
        </w:rPr>
      </w:pPr>
      <w:r w:rsidRPr="00DA2FF6">
        <w:rPr>
          <w:sz w:val="19"/>
          <w:szCs w:val="19"/>
        </w:rPr>
        <w:t>Meeting called to order by Chair Jon Bauer.</w:t>
      </w:r>
    </w:p>
    <w:p w14:paraId="5D7D8F11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2. Approval of Minutes from January 16, 2025</w:t>
      </w:r>
    </w:p>
    <w:p w14:paraId="34E66155" w14:textId="77777777" w:rsidR="00DA2FF6" w:rsidRPr="00DA2FF6" w:rsidRDefault="00DA2FF6" w:rsidP="00DA2FF6">
      <w:pPr>
        <w:numPr>
          <w:ilvl w:val="0"/>
          <w:numId w:val="11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Motion:</w:t>
      </w:r>
      <w:r w:rsidRPr="00DA2FF6">
        <w:rPr>
          <w:sz w:val="19"/>
          <w:szCs w:val="19"/>
        </w:rPr>
        <w:t xml:space="preserve"> Approved without revisions.</w:t>
      </w:r>
    </w:p>
    <w:p w14:paraId="0530D1C6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 xml:space="preserve">3. Report </w:t>
      </w:r>
      <w:proofErr w:type="gramStart"/>
      <w:r w:rsidRPr="00DA2FF6">
        <w:rPr>
          <w:b/>
          <w:bCs/>
          <w:sz w:val="19"/>
          <w:szCs w:val="19"/>
        </w:rPr>
        <w:t>of</w:t>
      </w:r>
      <w:proofErr w:type="gramEnd"/>
      <w:r w:rsidRPr="00DA2FF6">
        <w:rPr>
          <w:b/>
          <w:bCs/>
          <w:sz w:val="19"/>
          <w:szCs w:val="19"/>
        </w:rPr>
        <w:t xml:space="preserve"> the Board Chair</w:t>
      </w:r>
    </w:p>
    <w:p w14:paraId="3CEC4EE1" w14:textId="77777777" w:rsidR="00DA2FF6" w:rsidRPr="00DA2FF6" w:rsidRDefault="00DA2FF6" w:rsidP="00DA2FF6">
      <w:pPr>
        <w:numPr>
          <w:ilvl w:val="0"/>
          <w:numId w:val="12"/>
        </w:numPr>
        <w:rPr>
          <w:sz w:val="19"/>
          <w:szCs w:val="19"/>
        </w:rPr>
      </w:pPr>
      <w:r w:rsidRPr="00DA2FF6">
        <w:rPr>
          <w:sz w:val="19"/>
          <w:szCs w:val="19"/>
        </w:rPr>
        <w:t xml:space="preserve">Concerns raised regarding </w:t>
      </w:r>
      <w:r w:rsidRPr="00DA2FF6">
        <w:rPr>
          <w:b/>
          <w:bCs/>
          <w:sz w:val="19"/>
          <w:szCs w:val="19"/>
        </w:rPr>
        <w:t>ongoing federal grant cancellations</w:t>
      </w:r>
      <w:r w:rsidRPr="00DA2FF6">
        <w:rPr>
          <w:sz w:val="19"/>
          <w:szCs w:val="19"/>
        </w:rPr>
        <w:t>, particularly in K-12 and workforce development. Some Title III and training grants are at risk.</w:t>
      </w:r>
    </w:p>
    <w:p w14:paraId="509ADF2F" w14:textId="77777777" w:rsidR="00DA2FF6" w:rsidRPr="00DA2FF6" w:rsidRDefault="00DA2FF6" w:rsidP="00DA2FF6">
      <w:pPr>
        <w:numPr>
          <w:ilvl w:val="0"/>
          <w:numId w:val="12"/>
        </w:numPr>
        <w:rPr>
          <w:sz w:val="19"/>
          <w:szCs w:val="19"/>
        </w:rPr>
      </w:pPr>
      <w:r w:rsidRPr="00DA2FF6">
        <w:rPr>
          <w:sz w:val="19"/>
          <w:szCs w:val="19"/>
        </w:rPr>
        <w:t xml:space="preserve">Discussion on the </w:t>
      </w:r>
      <w:r w:rsidRPr="00DA2FF6">
        <w:rPr>
          <w:b/>
          <w:bCs/>
          <w:sz w:val="19"/>
          <w:szCs w:val="19"/>
        </w:rPr>
        <w:t>Department of Education’s "Dear Colleague" letter</w:t>
      </w:r>
      <w:r w:rsidRPr="00DA2FF6">
        <w:rPr>
          <w:sz w:val="19"/>
          <w:szCs w:val="19"/>
        </w:rPr>
        <w:t xml:space="preserve"> and its impact on funding. Institutions advised </w:t>
      </w:r>
      <w:proofErr w:type="gramStart"/>
      <w:r w:rsidRPr="00DA2FF6">
        <w:rPr>
          <w:sz w:val="19"/>
          <w:szCs w:val="19"/>
        </w:rPr>
        <w:t>to track</w:t>
      </w:r>
      <w:proofErr w:type="gramEnd"/>
      <w:r w:rsidRPr="00DA2FF6">
        <w:rPr>
          <w:sz w:val="19"/>
          <w:szCs w:val="19"/>
        </w:rPr>
        <w:t xml:space="preserve"> federal funding sources carefully.</w:t>
      </w:r>
    </w:p>
    <w:p w14:paraId="6070F8EC" w14:textId="77777777" w:rsidR="00DA2FF6" w:rsidRPr="00DA2FF6" w:rsidRDefault="00DA2FF6" w:rsidP="00DA2FF6">
      <w:pPr>
        <w:numPr>
          <w:ilvl w:val="0"/>
          <w:numId w:val="12"/>
        </w:numPr>
        <w:rPr>
          <w:sz w:val="19"/>
          <w:szCs w:val="19"/>
        </w:rPr>
      </w:pPr>
      <w:r w:rsidRPr="00DA2FF6">
        <w:rPr>
          <w:sz w:val="19"/>
          <w:szCs w:val="19"/>
        </w:rPr>
        <w:t xml:space="preserve">Some RCCA partners, including the </w:t>
      </w:r>
      <w:r w:rsidRPr="00DA2FF6">
        <w:rPr>
          <w:b/>
          <w:bCs/>
          <w:sz w:val="19"/>
          <w:szCs w:val="19"/>
        </w:rPr>
        <w:t>National Endowment for the Humanities</w:t>
      </w:r>
      <w:r w:rsidRPr="00DA2FF6">
        <w:rPr>
          <w:sz w:val="19"/>
          <w:szCs w:val="19"/>
        </w:rPr>
        <w:t>, have ended collaborations due to federal policy changes.</w:t>
      </w:r>
    </w:p>
    <w:p w14:paraId="690A5052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4. President’s Update</w:t>
      </w:r>
    </w:p>
    <w:p w14:paraId="4BB84AC8" w14:textId="77777777" w:rsidR="00DA2FF6" w:rsidRPr="00DA2FF6" w:rsidRDefault="00DA2FF6" w:rsidP="00DA2FF6">
      <w:pPr>
        <w:numPr>
          <w:ilvl w:val="0"/>
          <w:numId w:val="13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ECMC Grant Status:</w:t>
      </w:r>
      <w:r w:rsidRPr="00DA2FF6">
        <w:rPr>
          <w:sz w:val="19"/>
          <w:szCs w:val="19"/>
        </w:rPr>
        <w:t xml:space="preserve"> The ECMC grant is pending final approval and could begin March 1. RCCA will prepare for a </w:t>
      </w:r>
      <w:r w:rsidRPr="00DA2FF6">
        <w:rPr>
          <w:b/>
          <w:bCs/>
          <w:sz w:val="19"/>
          <w:szCs w:val="19"/>
        </w:rPr>
        <w:t>major recruitment push</w:t>
      </w:r>
      <w:r w:rsidRPr="00DA2FF6">
        <w:rPr>
          <w:sz w:val="19"/>
          <w:szCs w:val="19"/>
        </w:rPr>
        <w:t xml:space="preserve"> if funded.</w:t>
      </w:r>
    </w:p>
    <w:p w14:paraId="7819B132" w14:textId="77777777" w:rsidR="00DA2FF6" w:rsidRPr="00DA2FF6" w:rsidRDefault="00DA2FF6" w:rsidP="00DA2FF6">
      <w:pPr>
        <w:numPr>
          <w:ilvl w:val="0"/>
          <w:numId w:val="13"/>
        </w:numPr>
        <w:rPr>
          <w:sz w:val="19"/>
          <w:szCs w:val="19"/>
        </w:rPr>
      </w:pPr>
      <w:r w:rsidRPr="00DA2FF6">
        <w:rPr>
          <w:sz w:val="19"/>
          <w:szCs w:val="19"/>
        </w:rPr>
        <w:t xml:space="preserve">RCCA is positioning its </w:t>
      </w:r>
      <w:r w:rsidRPr="00DA2FF6">
        <w:rPr>
          <w:b/>
          <w:bCs/>
          <w:sz w:val="19"/>
          <w:szCs w:val="19"/>
        </w:rPr>
        <w:t>academies</w:t>
      </w:r>
      <w:r w:rsidRPr="00DA2FF6">
        <w:rPr>
          <w:sz w:val="19"/>
          <w:szCs w:val="19"/>
        </w:rPr>
        <w:t xml:space="preserve"> as a recruitment tool for both current and potential new members.</w:t>
      </w:r>
    </w:p>
    <w:p w14:paraId="0CAFC381" w14:textId="77777777" w:rsidR="00DA2FF6" w:rsidRPr="00DA2FF6" w:rsidRDefault="00DA2FF6" w:rsidP="00DA2FF6">
      <w:pPr>
        <w:numPr>
          <w:ilvl w:val="0"/>
          <w:numId w:val="13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Membership Committee Formation:</w:t>
      </w:r>
      <w:r w:rsidRPr="00DA2FF6">
        <w:rPr>
          <w:sz w:val="19"/>
          <w:szCs w:val="19"/>
        </w:rPr>
        <w:t xml:space="preserve"> Volunteers confirmed:</w:t>
      </w:r>
    </w:p>
    <w:p w14:paraId="4DEBD48C" w14:textId="77777777" w:rsidR="00DA2FF6" w:rsidRPr="00DA2FF6" w:rsidRDefault="00DA2FF6" w:rsidP="00DA2FF6">
      <w:pPr>
        <w:numPr>
          <w:ilvl w:val="1"/>
          <w:numId w:val="13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Ron Slinger</w:t>
      </w:r>
      <w:r w:rsidRPr="00DA2FF6">
        <w:rPr>
          <w:sz w:val="19"/>
          <w:szCs w:val="19"/>
        </w:rPr>
        <w:t xml:space="preserve">, </w:t>
      </w:r>
      <w:r w:rsidRPr="00DA2FF6">
        <w:rPr>
          <w:b/>
          <w:bCs/>
          <w:sz w:val="19"/>
          <w:szCs w:val="19"/>
        </w:rPr>
        <w:t>Kyle Dalpe</w:t>
      </w:r>
      <w:r w:rsidRPr="00DA2FF6">
        <w:rPr>
          <w:sz w:val="19"/>
          <w:szCs w:val="19"/>
        </w:rPr>
        <w:t xml:space="preserve">, and </w:t>
      </w:r>
      <w:r w:rsidRPr="00DA2FF6">
        <w:rPr>
          <w:b/>
          <w:bCs/>
          <w:sz w:val="19"/>
          <w:szCs w:val="19"/>
        </w:rPr>
        <w:t>Leah Barrett</w:t>
      </w:r>
      <w:r w:rsidRPr="00DA2FF6">
        <w:rPr>
          <w:sz w:val="19"/>
          <w:szCs w:val="19"/>
        </w:rPr>
        <w:t xml:space="preserve"> joined the committee.</w:t>
      </w:r>
    </w:p>
    <w:p w14:paraId="6B45F0E6" w14:textId="77777777" w:rsidR="00DA2FF6" w:rsidRPr="00DA2FF6" w:rsidRDefault="00DA2FF6" w:rsidP="00DA2FF6">
      <w:pPr>
        <w:numPr>
          <w:ilvl w:val="1"/>
          <w:numId w:val="13"/>
        </w:numPr>
        <w:rPr>
          <w:sz w:val="19"/>
          <w:szCs w:val="19"/>
        </w:rPr>
      </w:pPr>
      <w:r w:rsidRPr="00DA2FF6">
        <w:rPr>
          <w:sz w:val="19"/>
          <w:szCs w:val="19"/>
        </w:rPr>
        <w:t>Focus: Developing membership engagement strategies.</w:t>
      </w:r>
    </w:p>
    <w:p w14:paraId="753792ED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5. Committee Reports</w:t>
      </w:r>
    </w:p>
    <w:p w14:paraId="700C732C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Membership Committee</w:t>
      </w:r>
    </w:p>
    <w:p w14:paraId="28AB608A" w14:textId="77777777" w:rsidR="00DA2FF6" w:rsidRPr="00DA2FF6" w:rsidRDefault="00DA2FF6" w:rsidP="00DA2FF6">
      <w:pPr>
        <w:numPr>
          <w:ilvl w:val="0"/>
          <w:numId w:val="14"/>
        </w:numPr>
        <w:rPr>
          <w:sz w:val="19"/>
          <w:szCs w:val="19"/>
        </w:rPr>
      </w:pPr>
      <w:r w:rsidRPr="00DA2FF6">
        <w:rPr>
          <w:sz w:val="19"/>
          <w:szCs w:val="19"/>
        </w:rPr>
        <w:t>Goal: Develop recruitment strategies and refine membership dues.</w:t>
      </w:r>
    </w:p>
    <w:p w14:paraId="51A343DB" w14:textId="77777777" w:rsidR="00DA2FF6" w:rsidRPr="00DA2FF6" w:rsidRDefault="00DA2FF6" w:rsidP="00DA2FF6">
      <w:pPr>
        <w:numPr>
          <w:ilvl w:val="0"/>
          <w:numId w:val="14"/>
        </w:numPr>
        <w:rPr>
          <w:sz w:val="19"/>
          <w:szCs w:val="19"/>
        </w:rPr>
      </w:pPr>
      <w:r w:rsidRPr="00DA2FF6">
        <w:rPr>
          <w:sz w:val="19"/>
          <w:szCs w:val="19"/>
        </w:rPr>
        <w:t xml:space="preserve">First meeting to be </w:t>
      </w:r>
      <w:proofErr w:type="gramStart"/>
      <w:r w:rsidRPr="00DA2FF6">
        <w:rPr>
          <w:sz w:val="19"/>
          <w:szCs w:val="19"/>
        </w:rPr>
        <w:t>scheduled</w:t>
      </w:r>
      <w:proofErr w:type="gramEnd"/>
      <w:r w:rsidRPr="00DA2FF6">
        <w:rPr>
          <w:sz w:val="19"/>
          <w:szCs w:val="19"/>
        </w:rPr>
        <w:t xml:space="preserve"> soon.</w:t>
      </w:r>
    </w:p>
    <w:p w14:paraId="7F6F0B76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RCCA Conference 2025 Planning</w:t>
      </w:r>
    </w:p>
    <w:p w14:paraId="6217A514" w14:textId="77777777" w:rsidR="00DA2FF6" w:rsidRPr="00DA2FF6" w:rsidRDefault="00DA2FF6" w:rsidP="00DA2FF6">
      <w:pPr>
        <w:numPr>
          <w:ilvl w:val="0"/>
          <w:numId w:val="15"/>
        </w:numPr>
        <w:rPr>
          <w:sz w:val="19"/>
          <w:szCs w:val="19"/>
        </w:rPr>
      </w:pPr>
      <w:r w:rsidRPr="00DA2FF6">
        <w:rPr>
          <w:sz w:val="19"/>
          <w:szCs w:val="19"/>
        </w:rPr>
        <w:t xml:space="preserve">Progress is being made on </w:t>
      </w:r>
      <w:r w:rsidRPr="00DA2FF6">
        <w:rPr>
          <w:b/>
          <w:bCs/>
          <w:sz w:val="19"/>
          <w:szCs w:val="19"/>
        </w:rPr>
        <w:t>conference logistics</w:t>
      </w:r>
      <w:r w:rsidRPr="00DA2FF6">
        <w:rPr>
          <w:sz w:val="19"/>
          <w:szCs w:val="19"/>
        </w:rPr>
        <w:t>.</w:t>
      </w:r>
    </w:p>
    <w:p w14:paraId="4024C9CE" w14:textId="77777777" w:rsidR="00DA2FF6" w:rsidRPr="00DA2FF6" w:rsidRDefault="00DA2FF6" w:rsidP="00DA2FF6">
      <w:pPr>
        <w:numPr>
          <w:ilvl w:val="0"/>
          <w:numId w:val="15"/>
        </w:numPr>
        <w:rPr>
          <w:sz w:val="19"/>
          <w:szCs w:val="19"/>
        </w:rPr>
      </w:pPr>
      <w:proofErr w:type="gramStart"/>
      <w:r w:rsidRPr="00DA2FF6">
        <w:rPr>
          <w:sz w:val="19"/>
          <w:szCs w:val="19"/>
        </w:rPr>
        <w:t>Theme</w:t>
      </w:r>
      <w:proofErr w:type="gramEnd"/>
      <w:r w:rsidRPr="00DA2FF6">
        <w:rPr>
          <w:sz w:val="19"/>
          <w:szCs w:val="19"/>
        </w:rPr>
        <w:t xml:space="preserve"> to be finalized within the next week.</w:t>
      </w:r>
    </w:p>
    <w:p w14:paraId="5E5EBFFF" w14:textId="77777777" w:rsidR="00DA2FF6" w:rsidRPr="00DA2FF6" w:rsidRDefault="00DA2FF6" w:rsidP="00DA2FF6">
      <w:pPr>
        <w:numPr>
          <w:ilvl w:val="0"/>
          <w:numId w:val="15"/>
        </w:numPr>
        <w:rPr>
          <w:sz w:val="19"/>
          <w:szCs w:val="19"/>
        </w:rPr>
      </w:pPr>
      <w:r w:rsidRPr="00DA2FF6">
        <w:rPr>
          <w:sz w:val="19"/>
          <w:szCs w:val="19"/>
        </w:rPr>
        <w:t>Lodging recommendations will be provided early for attendees.</w:t>
      </w:r>
    </w:p>
    <w:p w14:paraId="73F88382" w14:textId="77777777" w:rsidR="00DA2FF6" w:rsidRPr="00DA2FF6" w:rsidRDefault="00DA2FF6" w:rsidP="00DA2FF6">
      <w:pPr>
        <w:numPr>
          <w:ilvl w:val="0"/>
          <w:numId w:val="15"/>
        </w:numPr>
        <w:rPr>
          <w:sz w:val="19"/>
          <w:szCs w:val="19"/>
        </w:rPr>
      </w:pPr>
      <w:r w:rsidRPr="00DA2FF6">
        <w:rPr>
          <w:sz w:val="19"/>
          <w:szCs w:val="19"/>
        </w:rPr>
        <w:t xml:space="preserve">A formal </w:t>
      </w:r>
      <w:r w:rsidRPr="00DA2FF6">
        <w:rPr>
          <w:b/>
          <w:bCs/>
          <w:sz w:val="19"/>
          <w:szCs w:val="19"/>
        </w:rPr>
        <w:t>call for presentation proposals</w:t>
      </w:r>
      <w:r w:rsidRPr="00DA2FF6">
        <w:rPr>
          <w:sz w:val="19"/>
          <w:szCs w:val="19"/>
        </w:rPr>
        <w:t xml:space="preserve"> will be issued soon.</w:t>
      </w:r>
    </w:p>
    <w:p w14:paraId="1FDA0552" w14:textId="77777777" w:rsidR="00DA2FF6" w:rsidRPr="00DA2FF6" w:rsidRDefault="00DA2FF6" w:rsidP="00DA2FF6">
      <w:pPr>
        <w:numPr>
          <w:ilvl w:val="0"/>
          <w:numId w:val="15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Sponsorship outreach is ongoing</w:t>
      </w:r>
      <w:r w:rsidRPr="00DA2FF6">
        <w:rPr>
          <w:sz w:val="19"/>
          <w:szCs w:val="19"/>
        </w:rPr>
        <w:t>.</w:t>
      </w:r>
    </w:p>
    <w:p w14:paraId="0A0ACE45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6. Old Business</w:t>
      </w:r>
    </w:p>
    <w:p w14:paraId="5B97D860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"Rural on the Rocks" Event Recap</w:t>
      </w:r>
    </w:p>
    <w:p w14:paraId="6B54B443" w14:textId="77777777" w:rsidR="00DA2FF6" w:rsidRPr="00DA2FF6" w:rsidRDefault="00DA2FF6" w:rsidP="00DA2FF6">
      <w:pPr>
        <w:numPr>
          <w:ilvl w:val="0"/>
          <w:numId w:val="16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Strong turnout</w:t>
      </w:r>
      <w:r w:rsidRPr="00DA2FF6">
        <w:rPr>
          <w:sz w:val="19"/>
          <w:szCs w:val="19"/>
        </w:rPr>
        <w:t>, exceeding expectations.</w:t>
      </w:r>
    </w:p>
    <w:p w14:paraId="2B9462EE" w14:textId="77777777" w:rsidR="00DA2FF6" w:rsidRPr="00DA2FF6" w:rsidRDefault="00DA2FF6" w:rsidP="00DA2FF6">
      <w:pPr>
        <w:numPr>
          <w:ilvl w:val="0"/>
          <w:numId w:val="16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Positive reception from attendees and sponsors</w:t>
      </w:r>
      <w:r w:rsidRPr="00DA2FF6">
        <w:rPr>
          <w:sz w:val="19"/>
          <w:szCs w:val="19"/>
        </w:rPr>
        <w:t xml:space="preserve">. Sponsors </w:t>
      </w:r>
      <w:proofErr w:type="gramStart"/>
      <w:r w:rsidRPr="00DA2FF6">
        <w:rPr>
          <w:sz w:val="19"/>
          <w:szCs w:val="19"/>
        </w:rPr>
        <w:t>likely</w:t>
      </w:r>
      <w:proofErr w:type="gramEnd"/>
      <w:r w:rsidRPr="00DA2FF6">
        <w:rPr>
          <w:sz w:val="19"/>
          <w:szCs w:val="19"/>
        </w:rPr>
        <w:t xml:space="preserve"> to return.</w:t>
      </w:r>
    </w:p>
    <w:p w14:paraId="76A41036" w14:textId="77777777" w:rsidR="00DA2FF6" w:rsidRPr="00DA2FF6" w:rsidRDefault="00DA2FF6" w:rsidP="00DA2FF6">
      <w:pPr>
        <w:numPr>
          <w:ilvl w:val="0"/>
          <w:numId w:val="16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Lessons learned &amp; recommendations:</w:t>
      </w:r>
    </w:p>
    <w:p w14:paraId="0F0ED9F6" w14:textId="77777777" w:rsidR="00DA2FF6" w:rsidRPr="00DA2FF6" w:rsidRDefault="00DA2FF6" w:rsidP="00DA2FF6">
      <w:pPr>
        <w:numPr>
          <w:ilvl w:val="1"/>
          <w:numId w:val="16"/>
        </w:numPr>
        <w:rPr>
          <w:sz w:val="19"/>
          <w:szCs w:val="19"/>
        </w:rPr>
      </w:pPr>
      <w:r w:rsidRPr="00DA2FF6">
        <w:rPr>
          <w:sz w:val="19"/>
          <w:szCs w:val="19"/>
        </w:rPr>
        <w:t>Better registration tracking needed (suggestion: table outside the venue).</w:t>
      </w:r>
    </w:p>
    <w:p w14:paraId="47CC6D09" w14:textId="77777777" w:rsidR="00DA2FF6" w:rsidRPr="00DA2FF6" w:rsidRDefault="00DA2FF6" w:rsidP="00DA2FF6">
      <w:pPr>
        <w:numPr>
          <w:ilvl w:val="1"/>
          <w:numId w:val="16"/>
        </w:numPr>
        <w:rPr>
          <w:sz w:val="19"/>
          <w:szCs w:val="19"/>
        </w:rPr>
      </w:pPr>
      <w:r w:rsidRPr="00DA2FF6">
        <w:rPr>
          <w:sz w:val="19"/>
          <w:szCs w:val="19"/>
        </w:rPr>
        <w:t xml:space="preserve">Consider </w:t>
      </w:r>
      <w:r w:rsidRPr="00DA2FF6">
        <w:rPr>
          <w:b/>
          <w:bCs/>
          <w:sz w:val="19"/>
          <w:szCs w:val="19"/>
        </w:rPr>
        <w:t>additional sponsors</w:t>
      </w:r>
      <w:r w:rsidRPr="00DA2FF6">
        <w:rPr>
          <w:sz w:val="19"/>
          <w:szCs w:val="19"/>
        </w:rPr>
        <w:t xml:space="preserve"> to cover full event costs.</w:t>
      </w:r>
    </w:p>
    <w:p w14:paraId="087FD4BB" w14:textId="77777777" w:rsidR="00DA2FF6" w:rsidRPr="00DA2FF6" w:rsidRDefault="00DA2FF6" w:rsidP="00DA2FF6">
      <w:pPr>
        <w:numPr>
          <w:ilvl w:val="1"/>
          <w:numId w:val="16"/>
        </w:numPr>
        <w:rPr>
          <w:sz w:val="19"/>
          <w:szCs w:val="19"/>
        </w:rPr>
      </w:pPr>
      <w:r w:rsidRPr="00DA2FF6">
        <w:rPr>
          <w:sz w:val="19"/>
          <w:szCs w:val="19"/>
        </w:rPr>
        <w:t>Adjust room setup for better engagement.</w:t>
      </w:r>
    </w:p>
    <w:p w14:paraId="2B10B0F9" w14:textId="77777777" w:rsidR="00DA2FF6" w:rsidRPr="00DA2FF6" w:rsidRDefault="00DA2FF6" w:rsidP="00DA2FF6">
      <w:pPr>
        <w:numPr>
          <w:ilvl w:val="1"/>
          <w:numId w:val="16"/>
        </w:numPr>
        <w:rPr>
          <w:sz w:val="19"/>
          <w:szCs w:val="19"/>
        </w:rPr>
      </w:pPr>
      <w:r w:rsidRPr="00DA2FF6">
        <w:rPr>
          <w:sz w:val="19"/>
          <w:szCs w:val="19"/>
        </w:rPr>
        <w:t xml:space="preserve">Keep same </w:t>
      </w:r>
      <w:r w:rsidRPr="00DA2FF6">
        <w:rPr>
          <w:b/>
          <w:bCs/>
          <w:sz w:val="19"/>
          <w:szCs w:val="19"/>
        </w:rPr>
        <w:t>time slot</w:t>
      </w:r>
      <w:r w:rsidRPr="00DA2FF6">
        <w:rPr>
          <w:sz w:val="19"/>
          <w:szCs w:val="19"/>
        </w:rPr>
        <w:t xml:space="preserve"> next year as it fits well within NLS programming.</w:t>
      </w:r>
    </w:p>
    <w:p w14:paraId="3A620C49" w14:textId="77777777" w:rsidR="00DA2FF6" w:rsidRPr="00DA2FF6" w:rsidRDefault="00DA2FF6" w:rsidP="00DA2FF6">
      <w:pPr>
        <w:numPr>
          <w:ilvl w:val="1"/>
          <w:numId w:val="16"/>
        </w:numPr>
        <w:rPr>
          <w:sz w:val="19"/>
          <w:szCs w:val="19"/>
        </w:rPr>
      </w:pPr>
      <w:r w:rsidRPr="00DA2FF6">
        <w:rPr>
          <w:sz w:val="19"/>
          <w:szCs w:val="19"/>
        </w:rPr>
        <w:t xml:space="preserve">Potential for </w:t>
      </w:r>
      <w:r w:rsidRPr="00DA2FF6">
        <w:rPr>
          <w:b/>
          <w:bCs/>
          <w:sz w:val="19"/>
          <w:szCs w:val="19"/>
        </w:rPr>
        <w:t>membership incentives</w:t>
      </w:r>
      <w:r w:rsidRPr="00DA2FF6">
        <w:rPr>
          <w:sz w:val="19"/>
          <w:szCs w:val="19"/>
        </w:rPr>
        <w:t xml:space="preserve"> tied to attendance (e.g., discount for event attendees who join RCCA).</w:t>
      </w:r>
    </w:p>
    <w:p w14:paraId="5E7E1F77" w14:textId="77777777" w:rsidR="00DA2FF6" w:rsidRPr="00DA2FF6" w:rsidRDefault="00DA2FF6" w:rsidP="00DA2FF6">
      <w:pPr>
        <w:numPr>
          <w:ilvl w:val="1"/>
          <w:numId w:val="16"/>
        </w:numPr>
        <w:rPr>
          <w:sz w:val="19"/>
          <w:szCs w:val="19"/>
        </w:rPr>
      </w:pPr>
      <w:proofErr w:type="gramStart"/>
      <w:r w:rsidRPr="00DA2FF6">
        <w:rPr>
          <w:sz w:val="19"/>
          <w:szCs w:val="19"/>
        </w:rPr>
        <w:t>Open</w:t>
      </w:r>
      <w:proofErr w:type="gramEnd"/>
      <w:r w:rsidRPr="00DA2FF6">
        <w:rPr>
          <w:sz w:val="19"/>
          <w:szCs w:val="19"/>
        </w:rPr>
        <w:t xml:space="preserve"> bar was well-received, but a second sponsor could help manage costs.</w:t>
      </w:r>
    </w:p>
    <w:p w14:paraId="2789F4FE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7. Action Items</w:t>
      </w:r>
    </w:p>
    <w:p w14:paraId="7288892A" w14:textId="77777777" w:rsidR="00DA2FF6" w:rsidRPr="00DA2FF6" w:rsidRDefault="00DA2FF6" w:rsidP="00DA2FF6">
      <w:pPr>
        <w:numPr>
          <w:ilvl w:val="0"/>
          <w:numId w:val="17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 xml:space="preserve">Jon Bauer to forward </w:t>
      </w:r>
      <w:proofErr w:type="gramStart"/>
      <w:r w:rsidRPr="00DA2FF6">
        <w:rPr>
          <w:b/>
          <w:bCs/>
          <w:sz w:val="19"/>
          <w:szCs w:val="19"/>
        </w:rPr>
        <w:t>"Dear</w:t>
      </w:r>
      <w:proofErr w:type="gramEnd"/>
      <w:r w:rsidRPr="00DA2FF6">
        <w:rPr>
          <w:b/>
          <w:bCs/>
          <w:sz w:val="19"/>
          <w:szCs w:val="19"/>
        </w:rPr>
        <w:t xml:space="preserve"> Colleague" letter</w:t>
      </w:r>
      <w:r w:rsidRPr="00DA2FF6">
        <w:rPr>
          <w:sz w:val="19"/>
          <w:szCs w:val="19"/>
        </w:rPr>
        <w:t xml:space="preserve"> to Susie.</w:t>
      </w:r>
    </w:p>
    <w:p w14:paraId="7B0308BD" w14:textId="77777777" w:rsidR="00DA2FF6" w:rsidRPr="00DA2FF6" w:rsidRDefault="00DA2FF6" w:rsidP="00DA2FF6">
      <w:pPr>
        <w:numPr>
          <w:ilvl w:val="0"/>
          <w:numId w:val="17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Chris Breitmeyer to follow up on ECMC grant status</w:t>
      </w:r>
      <w:r w:rsidRPr="00DA2FF6">
        <w:rPr>
          <w:sz w:val="19"/>
          <w:szCs w:val="19"/>
        </w:rPr>
        <w:t xml:space="preserve"> before March 1.</w:t>
      </w:r>
    </w:p>
    <w:p w14:paraId="3E733DDC" w14:textId="77777777" w:rsidR="00DA2FF6" w:rsidRPr="00DA2FF6" w:rsidRDefault="00DA2FF6" w:rsidP="00DA2FF6">
      <w:pPr>
        <w:numPr>
          <w:ilvl w:val="0"/>
          <w:numId w:val="17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 xml:space="preserve">Membership Committee to convene </w:t>
      </w:r>
      <w:proofErr w:type="gramStart"/>
      <w:r w:rsidRPr="00DA2FF6">
        <w:rPr>
          <w:b/>
          <w:bCs/>
          <w:sz w:val="19"/>
          <w:szCs w:val="19"/>
        </w:rPr>
        <w:t>meeting</w:t>
      </w:r>
      <w:proofErr w:type="gramEnd"/>
      <w:r w:rsidRPr="00DA2FF6">
        <w:rPr>
          <w:sz w:val="19"/>
          <w:szCs w:val="19"/>
        </w:rPr>
        <w:t xml:space="preserve"> with Ron, Kyle, and Leah.</w:t>
      </w:r>
    </w:p>
    <w:p w14:paraId="6618FCDB" w14:textId="77777777" w:rsidR="00DA2FF6" w:rsidRPr="00DA2FF6" w:rsidRDefault="00DA2FF6" w:rsidP="00DA2FF6">
      <w:pPr>
        <w:numPr>
          <w:ilvl w:val="0"/>
          <w:numId w:val="17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 xml:space="preserve">Confirm whether two new RCCA members joined </w:t>
      </w:r>
      <w:proofErr w:type="gramStart"/>
      <w:r w:rsidRPr="00DA2FF6">
        <w:rPr>
          <w:b/>
          <w:bCs/>
          <w:sz w:val="19"/>
          <w:szCs w:val="19"/>
        </w:rPr>
        <w:t>as a result of</w:t>
      </w:r>
      <w:proofErr w:type="gramEnd"/>
      <w:r w:rsidRPr="00DA2FF6">
        <w:rPr>
          <w:b/>
          <w:bCs/>
          <w:sz w:val="19"/>
          <w:szCs w:val="19"/>
        </w:rPr>
        <w:t xml:space="preserve"> Rural on the Rocks</w:t>
      </w:r>
      <w:r w:rsidRPr="00DA2FF6">
        <w:rPr>
          <w:sz w:val="19"/>
          <w:szCs w:val="19"/>
        </w:rPr>
        <w:t>.</w:t>
      </w:r>
    </w:p>
    <w:p w14:paraId="67A958E3" w14:textId="77777777" w:rsidR="00DA2FF6" w:rsidRPr="00DA2FF6" w:rsidRDefault="00DA2FF6" w:rsidP="00DA2FF6">
      <w:pPr>
        <w:numPr>
          <w:ilvl w:val="0"/>
          <w:numId w:val="17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Secure additional sponsorship for the 2026 Rural on the Rocks event</w:t>
      </w:r>
      <w:r w:rsidRPr="00DA2FF6">
        <w:rPr>
          <w:sz w:val="19"/>
          <w:szCs w:val="19"/>
        </w:rPr>
        <w:t>.</w:t>
      </w:r>
    </w:p>
    <w:p w14:paraId="66C3FBEA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8. New Business</w:t>
      </w:r>
    </w:p>
    <w:p w14:paraId="07A43F17" w14:textId="77777777" w:rsidR="00DA2FF6" w:rsidRPr="00DA2FF6" w:rsidRDefault="00DA2FF6" w:rsidP="00DA2FF6">
      <w:pPr>
        <w:numPr>
          <w:ilvl w:val="0"/>
          <w:numId w:val="18"/>
        </w:numPr>
        <w:rPr>
          <w:sz w:val="19"/>
          <w:szCs w:val="19"/>
        </w:rPr>
      </w:pPr>
      <w:r w:rsidRPr="00DA2FF6">
        <w:rPr>
          <w:sz w:val="19"/>
          <w:szCs w:val="19"/>
        </w:rPr>
        <w:t>No additional items discussed.</w:t>
      </w:r>
    </w:p>
    <w:p w14:paraId="43150B3B" w14:textId="77777777" w:rsidR="00DA2FF6" w:rsidRPr="00DA2FF6" w:rsidRDefault="00DA2FF6" w:rsidP="00DA2FF6">
      <w:pPr>
        <w:rPr>
          <w:b/>
          <w:bCs/>
          <w:sz w:val="19"/>
          <w:szCs w:val="19"/>
        </w:rPr>
      </w:pPr>
      <w:r w:rsidRPr="00DA2FF6">
        <w:rPr>
          <w:b/>
          <w:bCs/>
          <w:sz w:val="19"/>
          <w:szCs w:val="19"/>
        </w:rPr>
        <w:t>9. Next Meeting</w:t>
      </w:r>
    </w:p>
    <w:p w14:paraId="195CA0EA" w14:textId="77777777" w:rsidR="00DA2FF6" w:rsidRPr="00DA2FF6" w:rsidRDefault="00DA2FF6" w:rsidP="00DA2FF6">
      <w:pPr>
        <w:numPr>
          <w:ilvl w:val="0"/>
          <w:numId w:val="19"/>
        </w:num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March 20, 2025, at 3:30 PM EST</w:t>
      </w:r>
      <w:r w:rsidRPr="00DA2FF6">
        <w:rPr>
          <w:sz w:val="19"/>
          <w:szCs w:val="19"/>
        </w:rPr>
        <w:t xml:space="preserve"> (as scheduled).</w:t>
      </w:r>
    </w:p>
    <w:p w14:paraId="1195F99E" w14:textId="77777777" w:rsidR="00DA2FF6" w:rsidRPr="00DA2FF6" w:rsidRDefault="00DA2FF6" w:rsidP="00DA2FF6">
      <w:pPr>
        <w:rPr>
          <w:sz w:val="19"/>
          <w:szCs w:val="19"/>
        </w:rPr>
      </w:pPr>
      <w:r w:rsidRPr="00DA2FF6">
        <w:rPr>
          <w:sz w:val="19"/>
          <w:szCs w:val="19"/>
        </w:rPr>
        <w:pict w14:anchorId="6B513C85">
          <v:rect id="_x0000_i1038" style="width:0;height:1.5pt" o:hralign="center" o:hrstd="t" o:hr="t" fillcolor="#a0a0a0" stroked="f"/>
        </w:pict>
      </w:r>
    </w:p>
    <w:p w14:paraId="4195D640" w14:textId="77777777" w:rsidR="00DA2FF6" w:rsidRPr="00DA2FF6" w:rsidRDefault="00DA2FF6" w:rsidP="00DA2FF6">
      <w:pPr>
        <w:rPr>
          <w:sz w:val="19"/>
          <w:szCs w:val="19"/>
        </w:rPr>
      </w:pPr>
      <w:r w:rsidRPr="00DA2FF6">
        <w:rPr>
          <w:b/>
          <w:bCs/>
          <w:sz w:val="19"/>
          <w:szCs w:val="19"/>
        </w:rPr>
        <w:t>Meeting Adjourned at 4:30 PM EST.</w:t>
      </w:r>
      <w:r w:rsidRPr="00DA2FF6">
        <w:rPr>
          <w:sz w:val="19"/>
          <w:szCs w:val="19"/>
        </w:rPr>
        <w:br/>
      </w:r>
      <w:r w:rsidRPr="00DA2FF6">
        <w:rPr>
          <w:b/>
          <w:bCs/>
          <w:sz w:val="19"/>
          <w:szCs w:val="19"/>
        </w:rPr>
        <w:t>Minutes submitted by:</w:t>
      </w:r>
      <w:r w:rsidRPr="00DA2FF6">
        <w:rPr>
          <w:sz w:val="19"/>
          <w:szCs w:val="19"/>
        </w:rPr>
        <w:t xml:space="preserve"> Chris Breitmeyer, RCCA President</w:t>
      </w:r>
    </w:p>
    <w:p w14:paraId="3DF09212" w14:textId="77777777" w:rsidR="00DA2FF6" w:rsidRPr="007307FF" w:rsidRDefault="00DA2FF6" w:rsidP="00D917B2">
      <w:pPr>
        <w:rPr>
          <w:sz w:val="19"/>
          <w:szCs w:val="19"/>
        </w:rPr>
      </w:pPr>
    </w:p>
    <w:sectPr w:rsidR="00DA2FF6" w:rsidRPr="007307FF" w:rsidSect="001B1C2D">
      <w:type w:val="continuous"/>
      <w:pgSz w:w="12240" w:h="15840"/>
      <w:pgMar w:top="880" w:right="1660" w:bottom="280" w:left="1620" w:header="720" w:footer="720" w:gutter="0"/>
      <w:cols w:space="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8B6A" w14:textId="77777777" w:rsidR="00444067" w:rsidRDefault="00444067" w:rsidP="001135FE">
      <w:r>
        <w:separator/>
      </w:r>
    </w:p>
  </w:endnote>
  <w:endnote w:type="continuationSeparator" w:id="0">
    <w:p w14:paraId="6F95CDF3" w14:textId="77777777" w:rsidR="00444067" w:rsidRDefault="00444067" w:rsidP="0011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496F" w14:textId="77777777" w:rsidR="00444067" w:rsidRDefault="00444067" w:rsidP="001135FE">
      <w:r>
        <w:separator/>
      </w:r>
    </w:p>
  </w:footnote>
  <w:footnote w:type="continuationSeparator" w:id="0">
    <w:p w14:paraId="2B804EAF" w14:textId="77777777" w:rsidR="00444067" w:rsidRDefault="00444067" w:rsidP="0011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290"/>
    <w:multiLevelType w:val="hybridMultilevel"/>
    <w:tmpl w:val="8D34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56D"/>
    <w:multiLevelType w:val="hybridMultilevel"/>
    <w:tmpl w:val="2C2CECD2"/>
    <w:lvl w:ilvl="0" w:tplc="04090013">
      <w:start w:val="1"/>
      <w:numFmt w:val="upperRoman"/>
      <w:lvlText w:val="%1."/>
      <w:lvlJc w:val="righ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16C82A37"/>
    <w:multiLevelType w:val="hybridMultilevel"/>
    <w:tmpl w:val="B67C3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0066E"/>
    <w:multiLevelType w:val="multilevel"/>
    <w:tmpl w:val="C91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F3688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29E62025"/>
    <w:multiLevelType w:val="hybridMultilevel"/>
    <w:tmpl w:val="BA02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1082D"/>
    <w:multiLevelType w:val="multilevel"/>
    <w:tmpl w:val="BB6A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B3A52"/>
    <w:multiLevelType w:val="multilevel"/>
    <w:tmpl w:val="1440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44CB6"/>
    <w:multiLevelType w:val="multilevel"/>
    <w:tmpl w:val="673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CA050B"/>
    <w:multiLevelType w:val="hybridMultilevel"/>
    <w:tmpl w:val="AB22C6E6"/>
    <w:lvl w:ilvl="0" w:tplc="384E7554">
      <w:start w:val="1"/>
      <w:numFmt w:val="upp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0" w15:restartNumberingAfterBreak="0">
    <w:nsid w:val="3CB651EF"/>
    <w:multiLevelType w:val="multilevel"/>
    <w:tmpl w:val="F5E0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86A33"/>
    <w:multiLevelType w:val="multilevel"/>
    <w:tmpl w:val="C80A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131A1"/>
    <w:multiLevelType w:val="multilevel"/>
    <w:tmpl w:val="57C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F0944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6ED05E6A"/>
    <w:multiLevelType w:val="multilevel"/>
    <w:tmpl w:val="9D2E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7A5421"/>
    <w:multiLevelType w:val="multilevel"/>
    <w:tmpl w:val="6B9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DA33E2"/>
    <w:multiLevelType w:val="multilevel"/>
    <w:tmpl w:val="609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F798D"/>
    <w:multiLevelType w:val="multilevel"/>
    <w:tmpl w:val="BE0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268E2"/>
    <w:multiLevelType w:val="multilevel"/>
    <w:tmpl w:val="E186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6826130">
    <w:abstractNumId w:val="0"/>
  </w:num>
  <w:num w:numId="2" w16cid:durableId="581139002">
    <w:abstractNumId w:val="8"/>
  </w:num>
  <w:num w:numId="3" w16cid:durableId="594021646">
    <w:abstractNumId w:val="9"/>
  </w:num>
  <w:num w:numId="4" w16cid:durableId="818887095">
    <w:abstractNumId w:val="4"/>
  </w:num>
  <w:num w:numId="5" w16cid:durableId="210773383">
    <w:abstractNumId w:val="13"/>
  </w:num>
  <w:num w:numId="6" w16cid:durableId="1335954746">
    <w:abstractNumId w:val="1"/>
  </w:num>
  <w:num w:numId="7" w16cid:durableId="177426679">
    <w:abstractNumId w:val="2"/>
  </w:num>
  <w:num w:numId="8" w16cid:durableId="1855538081">
    <w:abstractNumId w:val="5"/>
  </w:num>
  <w:num w:numId="9" w16cid:durableId="1865361091">
    <w:abstractNumId w:val="18"/>
  </w:num>
  <w:num w:numId="10" w16cid:durableId="189031238">
    <w:abstractNumId w:val="17"/>
  </w:num>
  <w:num w:numId="11" w16cid:durableId="1436680513">
    <w:abstractNumId w:val="7"/>
  </w:num>
  <w:num w:numId="12" w16cid:durableId="1887184784">
    <w:abstractNumId w:val="10"/>
  </w:num>
  <w:num w:numId="13" w16cid:durableId="269242949">
    <w:abstractNumId w:val="16"/>
  </w:num>
  <w:num w:numId="14" w16cid:durableId="231281623">
    <w:abstractNumId w:val="15"/>
  </w:num>
  <w:num w:numId="15" w16cid:durableId="1944998388">
    <w:abstractNumId w:val="12"/>
  </w:num>
  <w:num w:numId="16" w16cid:durableId="432360797">
    <w:abstractNumId w:val="11"/>
  </w:num>
  <w:num w:numId="17" w16cid:durableId="2112893615">
    <w:abstractNumId w:val="3"/>
  </w:num>
  <w:num w:numId="18" w16cid:durableId="1712194388">
    <w:abstractNumId w:val="6"/>
  </w:num>
  <w:num w:numId="19" w16cid:durableId="666589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NzE1s7QwMrAwMrdQ0lEKTi0uzszPAykwNK4FAJ/4liwtAAAA"/>
  </w:docVars>
  <w:rsids>
    <w:rsidRoot w:val="005521C7"/>
    <w:rsid w:val="00002876"/>
    <w:rsid w:val="00004E74"/>
    <w:rsid w:val="00005329"/>
    <w:rsid w:val="00007403"/>
    <w:rsid w:val="000108A5"/>
    <w:rsid w:val="0001317D"/>
    <w:rsid w:val="000167D5"/>
    <w:rsid w:val="00017180"/>
    <w:rsid w:val="00021DDE"/>
    <w:rsid w:val="00022526"/>
    <w:rsid w:val="0002453F"/>
    <w:rsid w:val="00024961"/>
    <w:rsid w:val="00024FD5"/>
    <w:rsid w:val="00025587"/>
    <w:rsid w:val="00027A13"/>
    <w:rsid w:val="00031D00"/>
    <w:rsid w:val="00034475"/>
    <w:rsid w:val="00036445"/>
    <w:rsid w:val="00036609"/>
    <w:rsid w:val="000404A4"/>
    <w:rsid w:val="00041407"/>
    <w:rsid w:val="000418AA"/>
    <w:rsid w:val="000452C0"/>
    <w:rsid w:val="0005051A"/>
    <w:rsid w:val="00053E6F"/>
    <w:rsid w:val="000544D1"/>
    <w:rsid w:val="000550E5"/>
    <w:rsid w:val="0006036A"/>
    <w:rsid w:val="00060680"/>
    <w:rsid w:val="00063D3B"/>
    <w:rsid w:val="00064B67"/>
    <w:rsid w:val="0006539E"/>
    <w:rsid w:val="000666B1"/>
    <w:rsid w:val="00067BD2"/>
    <w:rsid w:val="0007153D"/>
    <w:rsid w:val="00075D36"/>
    <w:rsid w:val="00077735"/>
    <w:rsid w:val="00081334"/>
    <w:rsid w:val="000815BA"/>
    <w:rsid w:val="00087C6E"/>
    <w:rsid w:val="00090E1A"/>
    <w:rsid w:val="00094257"/>
    <w:rsid w:val="00094B49"/>
    <w:rsid w:val="00095624"/>
    <w:rsid w:val="000959BB"/>
    <w:rsid w:val="000A0928"/>
    <w:rsid w:val="000A4321"/>
    <w:rsid w:val="000A433C"/>
    <w:rsid w:val="000B09C9"/>
    <w:rsid w:val="000B0A55"/>
    <w:rsid w:val="000B23B5"/>
    <w:rsid w:val="000B3768"/>
    <w:rsid w:val="000C023A"/>
    <w:rsid w:val="000C16B3"/>
    <w:rsid w:val="000C21E3"/>
    <w:rsid w:val="000C2AFB"/>
    <w:rsid w:val="000C4524"/>
    <w:rsid w:val="000C6705"/>
    <w:rsid w:val="000D3C4B"/>
    <w:rsid w:val="000E1F3B"/>
    <w:rsid w:val="000E2D05"/>
    <w:rsid w:val="000E4673"/>
    <w:rsid w:val="000E4C3B"/>
    <w:rsid w:val="000E5C85"/>
    <w:rsid w:val="000E6139"/>
    <w:rsid w:val="000F00AC"/>
    <w:rsid w:val="000F0745"/>
    <w:rsid w:val="000F0BB0"/>
    <w:rsid w:val="000F5C2E"/>
    <w:rsid w:val="000F61CE"/>
    <w:rsid w:val="000F6F12"/>
    <w:rsid w:val="00100041"/>
    <w:rsid w:val="001023A8"/>
    <w:rsid w:val="001063F2"/>
    <w:rsid w:val="0010693C"/>
    <w:rsid w:val="00106E51"/>
    <w:rsid w:val="001076DC"/>
    <w:rsid w:val="001114C0"/>
    <w:rsid w:val="001134AD"/>
    <w:rsid w:val="001135FE"/>
    <w:rsid w:val="00113A68"/>
    <w:rsid w:val="00113D28"/>
    <w:rsid w:val="00114C39"/>
    <w:rsid w:val="00115092"/>
    <w:rsid w:val="00115573"/>
    <w:rsid w:val="00122694"/>
    <w:rsid w:val="00130FEE"/>
    <w:rsid w:val="00134E49"/>
    <w:rsid w:val="00135E16"/>
    <w:rsid w:val="00140531"/>
    <w:rsid w:val="00145907"/>
    <w:rsid w:val="00154CEC"/>
    <w:rsid w:val="00156744"/>
    <w:rsid w:val="00157CE3"/>
    <w:rsid w:val="00157DDA"/>
    <w:rsid w:val="00160ADF"/>
    <w:rsid w:val="00160C9E"/>
    <w:rsid w:val="001625CD"/>
    <w:rsid w:val="0016379D"/>
    <w:rsid w:val="00164F40"/>
    <w:rsid w:val="0016562E"/>
    <w:rsid w:val="00165F6E"/>
    <w:rsid w:val="00166E62"/>
    <w:rsid w:val="00167E68"/>
    <w:rsid w:val="0017032F"/>
    <w:rsid w:val="00171A0E"/>
    <w:rsid w:val="0017292A"/>
    <w:rsid w:val="00173FEE"/>
    <w:rsid w:val="00177EAB"/>
    <w:rsid w:val="00183EE4"/>
    <w:rsid w:val="001845C0"/>
    <w:rsid w:val="001850A9"/>
    <w:rsid w:val="00185B7E"/>
    <w:rsid w:val="00185C5D"/>
    <w:rsid w:val="00191ABC"/>
    <w:rsid w:val="00192C69"/>
    <w:rsid w:val="00192DDC"/>
    <w:rsid w:val="00195196"/>
    <w:rsid w:val="001961AC"/>
    <w:rsid w:val="001A1589"/>
    <w:rsid w:val="001A2FE3"/>
    <w:rsid w:val="001A6573"/>
    <w:rsid w:val="001A7337"/>
    <w:rsid w:val="001A7D9C"/>
    <w:rsid w:val="001B1C2D"/>
    <w:rsid w:val="001B4D35"/>
    <w:rsid w:val="001C0049"/>
    <w:rsid w:val="001C050B"/>
    <w:rsid w:val="001C3F03"/>
    <w:rsid w:val="001C4609"/>
    <w:rsid w:val="001C5313"/>
    <w:rsid w:val="001C5A94"/>
    <w:rsid w:val="001C6A3D"/>
    <w:rsid w:val="001C763E"/>
    <w:rsid w:val="001D3120"/>
    <w:rsid w:val="001D40EA"/>
    <w:rsid w:val="001D5FED"/>
    <w:rsid w:val="001E1A89"/>
    <w:rsid w:val="001E44C6"/>
    <w:rsid w:val="001E4D8B"/>
    <w:rsid w:val="001F36D2"/>
    <w:rsid w:val="001F3A5F"/>
    <w:rsid w:val="001F748F"/>
    <w:rsid w:val="00207FEC"/>
    <w:rsid w:val="00210EE9"/>
    <w:rsid w:val="00217CC8"/>
    <w:rsid w:val="00221777"/>
    <w:rsid w:val="002220CA"/>
    <w:rsid w:val="00232171"/>
    <w:rsid w:val="00236FCE"/>
    <w:rsid w:val="00247B5A"/>
    <w:rsid w:val="00247FC7"/>
    <w:rsid w:val="00250185"/>
    <w:rsid w:val="0025415A"/>
    <w:rsid w:val="00254218"/>
    <w:rsid w:val="00264CB5"/>
    <w:rsid w:val="00265266"/>
    <w:rsid w:val="002715A2"/>
    <w:rsid w:val="00271F95"/>
    <w:rsid w:val="00273593"/>
    <w:rsid w:val="00273607"/>
    <w:rsid w:val="00275DCB"/>
    <w:rsid w:val="002777C7"/>
    <w:rsid w:val="0028360E"/>
    <w:rsid w:val="00284697"/>
    <w:rsid w:val="00286A15"/>
    <w:rsid w:val="0029431C"/>
    <w:rsid w:val="00294B5A"/>
    <w:rsid w:val="00296530"/>
    <w:rsid w:val="00296CBD"/>
    <w:rsid w:val="0029781D"/>
    <w:rsid w:val="00297982"/>
    <w:rsid w:val="002979BA"/>
    <w:rsid w:val="00297B5E"/>
    <w:rsid w:val="002A01B5"/>
    <w:rsid w:val="002A63E0"/>
    <w:rsid w:val="002B17F7"/>
    <w:rsid w:val="002B531E"/>
    <w:rsid w:val="002C0864"/>
    <w:rsid w:val="002C0E18"/>
    <w:rsid w:val="002C1EF3"/>
    <w:rsid w:val="002C2170"/>
    <w:rsid w:val="002C5519"/>
    <w:rsid w:val="002D0393"/>
    <w:rsid w:val="002D18D9"/>
    <w:rsid w:val="002D30DD"/>
    <w:rsid w:val="002D3153"/>
    <w:rsid w:val="002D3B2C"/>
    <w:rsid w:val="002D534E"/>
    <w:rsid w:val="002E360F"/>
    <w:rsid w:val="002E64D4"/>
    <w:rsid w:val="002E7882"/>
    <w:rsid w:val="002E7883"/>
    <w:rsid w:val="002F0005"/>
    <w:rsid w:val="002F0DC5"/>
    <w:rsid w:val="002F2000"/>
    <w:rsid w:val="002F225D"/>
    <w:rsid w:val="002F278E"/>
    <w:rsid w:val="002F3E5D"/>
    <w:rsid w:val="002F420A"/>
    <w:rsid w:val="002F4E9E"/>
    <w:rsid w:val="0030196E"/>
    <w:rsid w:val="003054E2"/>
    <w:rsid w:val="00305C4D"/>
    <w:rsid w:val="00305F1A"/>
    <w:rsid w:val="003104A4"/>
    <w:rsid w:val="00323E2D"/>
    <w:rsid w:val="003249CC"/>
    <w:rsid w:val="00324F77"/>
    <w:rsid w:val="00334899"/>
    <w:rsid w:val="003441A7"/>
    <w:rsid w:val="00345CAF"/>
    <w:rsid w:val="00345D13"/>
    <w:rsid w:val="00346770"/>
    <w:rsid w:val="003477CF"/>
    <w:rsid w:val="00350606"/>
    <w:rsid w:val="00350D6C"/>
    <w:rsid w:val="00350F6C"/>
    <w:rsid w:val="003513D5"/>
    <w:rsid w:val="00351DED"/>
    <w:rsid w:val="003549C2"/>
    <w:rsid w:val="0035586E"/>
    <w:rsid w:val="003572D1"/>
    <w:rsid w:val="003626B7"/>
    <w:rsid w:val="003654F1"/>
    <w:rsid w:val="003712D5"/>
    <w:rsid w:val="00371C55"/>
    <w:rsid w:val="00375013"/>
    <w:rsid w:val="00375FD7"/>
    <w:rsid w:val="00377E10"/>
    <w:rsid w:val="003809FD"/>
    <w:rsid w:val="00380C7E"/>
    <w:rsid w:val="0038385C"/>
    <w:rsid w:val="00385CEE"/>
    <w:rsid w:val="0039079D"/>
    <w:rsid w:val="003A1249"/>
    <w:rsid w:val="003B0C9F"/>
    <w:rsid w:val="003B7201"/>
    <w:rsid w:val="003B7297"/>
    <w:rsid w:val="003C04F0"/>
    <w:rsid w:val="003C1C87"/>
    <w:rsid w:val="003C23D4"/>
    <w:rsid w:val="003C379C"/>
    <w:rsid w:val="003C7BE8"/>
    <w:rsid w:val="003D2AE2"/>
    <w:rsid w:val="003D3399"/>
    <w:rsid w:val="003D45BA"/>
    <w:rsid w:val="003D5A72"/>
    <w:rsid w:val="003E026E"/>
    <w:rsid w:val="003E25B4"/>
    <w:rsid w:val="003E3769"/>
    <w:rsid w:val="003E5C59"/>
    <w:rsid w:val="003E5CAA"/>
    <w:rsid w:val="004030BE"/>
    <w:rsid w:val="004042C1"/>
    <w:rsid w:val="004103DD"/>
    <w:rsid w:val="0041046D"/>
    <w:rsid w:val="0041283A"/>
    <w:rsid w:val="004137A0"/>
    <w:rsid w:val="00414867"/>
    <w:rsid w:val="00414C97"/>
    <w:rsid w:val="00416A11"/>
    <w:rsid w:val="00421491"/>
    <w:rsid w:val="00422A25"/>
    <w:rsid w:val="00424700"/>
    <w:rsid w:val="00426026"/>
    <w:rsid w:val="0044035F"/>
    <w:rsid w:val="00442299"/>
    <w:rsid w:val="00443846"/>
    <w:rsid w:val="00444067"/>
    <w:rsid w:val="00450CD8"/>
    <w:rsid w:val="0045153B"/>
    <w:rsid w:val="00455A40"/>
    <w:rsid w:val="00460B9A"/>
    <w:rsid w:val="004637AC"/>
    <w:rsid w:val="00463D4B"/>
    <w:rsid w:val="00463F32"/>
    <w:rsid w:val="00465C18"/>
    <w:rsid w:val="004702CC"/>
    <w:rsid w:val="0047358E"/>
    <w:rsid w:val="00477288"/>
    <w:rsid w:val="0048253B"/>
    <w:rsid w:val="00482CD2"/>
    <w:rsid w:val="0048338E"/>
    <w:rsid w:val="004833C2"/>
    <w:rsid w:val="00483677"/>
    <w:rsid w:val="004857B3"/>
    <w:rsid w:val="00487097"/>
    <w:rsid w:val="00487AA3"/>
    <w:rsid w:val="00493B4D"/>
    <w:rsid w:val="00495C06"/>
    <w:rsid w:val="004A0A30"/>
    <w:rsid w:val="004A213C"/>
    <w:rsid w:val="004A2DC9"/>
    <w:rsid w:val="004A5765"/>
    <w:rsid w:val="004A6492"/>
    <w:rsid w:val="004B10E6"/>
    <w:rsid w:val="004B1E6C"/>
    <w:rsid w:val="004B5CC8"/>
    <w:rsid w:val="004B674F"/>
    <w:rsid w:val="004B6764"/>
    <w:rsid w:val="004B6DD1"/>
    <w:rsid w:val="004C1A86"/>
    <w:rsid w:val="004C7849"/>
    <w:rsid w:val="004D07D9"/>
    <w:rsid w:val="004D317E"/>
    <w:rsid w:val="004D31CC"/>
    <w:rsid w:val="004D7EF3"/>
    <w:rsid w:val="004E0710"/>
    <w:rsid w:val="004E0E43"/>
    <w:rsid w:val="004E22F6"/>
    <w:rsid w:val="004E3876"/>
    <w:rsid w:val="004E4164"/>
    <w:rsid w:val="004E61F0"/>
    <w:rsid w:val="004E7103"/>
    <w:rsid w:val="004E73D0"/>
    <w:rsid w:val="004F18FE"/>
    <w:rsid w:val="004F5BF9"/>
    <w:rsid w:val="004F716B"/>
    <w:rsid w:val="004F7F15"/>
    <w:rsid w:val="00502725"/>
    <w:rsid w:val="0050313D"/>
    <w:rsid w:val="00503AC0"/>
    <w:rsid w:val="00506186"/>
    <w:rsid w:val="00510E95"/>
    <w:rsid w:val="00513776"/>
    <w:rsid w:val="005138CE"/>
    <w:rsid w:val="00515BE7"/>
    <w:rsid w:val="00522478"/>
    <w:rsid w:val="0052260C"/>
    <w:rsid w:val="00522B0B"/>
    <w:rsid w:val="0052655D"/>
    <w:rsid w:val="00530F5A"/>
    <w:rsid w:val="00531BBE"/>
    <w:rsid w:val="0053442C"/>
    <w:rsid w:val="00543AC9"/>
    <w:rsid w:val="00545FAB"/>
    <w:rsid w:val="0055001A"/>
    <w:rsid w:val="005500A2"/>
    <w:rsid w:val="00550348"/>
    <w:rsid w:val="00551AE9"/>
    <w:rsid w:val="005521C7"/>
    <w:rsid w:val="005526A0"/>
    <w:rsid w:val="00553F78"/>
    <w:rsid w:val="00556283"/>
    <w:rsid w:val="005569F6"/>
    <w:rsid w:val="00556B09"/>
    <w:rsid w:val="00557538"/>
    <w:rsid w:val="00560C16"/>
    <w:rsid w:val="005612BB"/>
    <w:rsid w:val="00562538"/>
    <w:rsid w:val="0056300D"/>
    <w:rsid w:val="005639F8"/>
    <w:rsid w:val="00563CFD"/>
    <w:rsid w:val="0056700D"/>
    <w:rsid w:val="00571BD7"/>
    <w:rsid w:val="005720A5"/>
    <w:rsid w:val="005720C2"/>
    <w:rsid w:val="00572186"/>
    <w:rsid w:val="00573A1D"/>
    <w:rsid w:val="00573CA8"/>
    <w:rsid w:val="0057609B"/>
    <w:rsid w:val="005808F4"/>
    <w:rsid w:val="00581E7E"/>
    <w:rsid w:val="00583F3A"/>
    <w:rsid w:val="005864B7"/>
    <w:rsid w:val="0059180C"/>
    <w:rsid w:val="00592888"/>
    <w:rsid w:val="00595AAA"/>
    <w:rsid w:val="00597785"/>
    <w:rsid w:val="005A181C"/>
    <w:rsid w:val="005A2B69"/>
    <w:rsid w:val="005A3210"/>
    <w:rsid w:val="005A349F"/>
    <w:rsid w:val="005A3D24"/>
    <w:rsid w:val="005A3E18"/>
    <w:rsid w:val="005A620A"/>
    <w:rsid w:val="005B1054"/>
    <w:rsid w:val="005B247E"/>
    <w:rsid w:val="005B323E"/>
    <w:rsid w:val="005B7AC0"/>
    <w:rsid w:val="005C33F3"/>
    <w:rsid w:val="005C3EA9"/>
    <w:rsid w:val="005C592A"/>
    <w:rsid w:val="005C7383"/>
    <w:rsid w:val="005D16B2"/>
    <w:rsid w:val="005D36B7"/>
    <w:rsid w:val="005D4C9F"/>
    <w:rsid w:val="005D576A"/>
    <w:rsid w:val="005F075B"/>
    <w:rsid w:val="005F150C"/>
    <w:rsid w:val="005F2472"/>
    <w:rsid w:val="005F25D1"/>
    <w:rsid w:val="005F2704"/>
    <w:rsid w:val="005F2720"/>
    <w:rsid w:val="005F36D4"/>
    <w:rsid w:val="00604A0E"/>
    <w:rsid w:val="00606506"/>
    <w:rsid w:val="00606564"/>
    <w:rsid w:val="00614EB8"/>
    <w:rsid w:val="00615B8B"/>
    <w:rsid w:val="0061654C"/>
    <w:rsid w:val="0063236C"/>
    <w:rsid w:val="00633005"/>
    <w:rsid w:val="0063376F"/>
    <w:rsid w:val="00640753"/>
    <w:rsid w:val="006407C9"/>
    <w:rsid w:val="00641051"/>
    <w:rsid w:val="00644793"/>
    <w:rsid w:val="006448BD"/>
    <w:rsid w:val="006463DE"/>
    <w:rsid w:val="006523A0"/>
    <w:rsid w:val="006572B4"/>
    <w:rsid w:val="00660A17"/>
    <w:rsid w:val="00661516"/>
    <w:rsid w:val="0066190A"/>
    <w:rsid w:val="006619E4"/>
    <w:rsid w:val="00665F20"/>
    <w:rsid w:val="00671774"/>
    <w:rsid w:val="006717E7"/>
    <w:rsid w:val="00673D95"/>
    <w:rsid w:val="006741D3"/>
    <w:rsid w:val="00677FD8"/>
    <w:rsid w:val="00680AE5"/>
    <w:rsid w:val="006817C7"/>
    <w:rsid w:val="0068188C"/>
    <w:rsid w:val="00684B9B"/>
    <w:rsid w:val="00694139"/>
    <w:rsid w:val="0069448A"/>
    <w:rsid w:val="00694F66"/>
    <w:rsid w:val="006A27D6"/>
    <w:rsid w:val="006A288C"/>
    <w:rsid w:val="006A37A9"/>
    <w:rsid w:val="006A4E9E"/>
    <w:rsid w:val="006B2B16"/>
    <w:rsid w:val="006B2E8D"/>
    <w:rsid w:val="006B3210"/>
    <w:rsid w:val="006C414D"/>
    <w:rsid w:val="006C4E4D"/>
    <w:rsid w:val="006C5B89"/>
    <w:rsid w:val="006C6144"/>
    <w:rsid w:val="006C6818"/>
    <w:rsid w:val="006C6F35"/>
    <w:rsid w:val="006D08B6"/>
    <w:rsid w:val="006D0BC7"/>
    <w:rsid w:val="006D6D93"/>
    <w:rsid w:val="006E1DA7"/>
    <w:rsid w:val="006E43AB"/>
    <w:rsid w:val="006E7F35"/>
    <w:rsid w:val="006F1098"/>
    <w:rsid w:val="006F10A0"/>
    <w:rsid w:val="006F3148"/>
    <w:rsid w:val="006F4B40"/>
    <w:rsid w:val="006F553D"/>
    <w:rsid w:val="006F6A11"/>
    <w:rsid w:val="00702C09"/>
    <w:rsid w:val="007105B9"/>
    <w:rsid w:val="007106BA"/>
    <w:rsid w:val="007131CB"/>
    <w:rsid w:val="00713471"/>
    <w:rsid w:val="0071789B"/>
    <w:rsid w:val="007178B5"/>
    <w:rsid w:val="00717981"/>
    <w:rsid w:val="007207F5"/>
    <w:rsid w:val="00720A27"/>
    <w:rsid w:val="00722D7F"/>
    <w:rsid w:val="00727B4C"/>
    <w:rsid w:val="007307FF"/>
    <w:rsid w:val="00731C1E"/>
    <w:rsid w:val="00733527"/>
    <w:rsid w:val="00736DDA"/>
    <w:rsid w:val="00740991"/>
    <w:rsid w:val="00741321"/>
    <w:rsid w:val="00745C53"/>
    <w:rsid w:val="007512E5"/>
    <w:rsid w:val="00757BF1"/>
    <w:rsid w:val="00766220"/>
    <w:rsid w:val="00766DCE"/>
    <w:rsid w:val="00767090"/>
    <w:rsid w:val="00770214"/>
    <w:rsid w:val="00781202"/>
    <w:rsid w:val="007814AF"/>
    <w:rsid w:val="007836CE"/>
    <w:rsid w:val="007915BD"/>
    <w:rsid w:val="00793388"/>
    <w:rsid w:val="007937A5"/>
    <w:rsid w:val="007937E9"/>
    <w:rsid w:val="00793935"/>
    <w:rsid w:val="00793B75"/>
    <w:rsid w:val="007973C1"/>
    <w:rsid w:val="007A21F0"/>
    <w:rsid w:val="007A2396"/>
    <w:rsid w:val="007A30BB"/>
    <w:rsid w:val="007A31B7"/>
    <w:rsid w:val="007A77D9"/>
    <w:rsid w:val="007B67BE"/>
    <w:rsid w:val="007B7B64"/>
    <w:rsid w:val="007C1AD9"/>
    <w:rsid w:val="007C3496"/>
    <w:rsid w:val="007C69BC"/>
    <w:rsid w:val="007D0A39"/>
    <w:rsid w:val="007D30B7"/>
    <w:rsid w:val="007D4AA0"/>
    <w:rsid w:val="007E14F1"/>
    <w:rsid w:val="007E2428"/>
    <w:rsid w:val="007E3331"/>
    <w:rsid w:val="007E5014"/>
    <w:rsid w:val="007F0651"/>
    <w:rsid w:val="007F536A"/>
    <w:rsid w:val="008000BB"/>
    <w:rsid w:val="0080234B"/>
    <w:rsid w:val="00804678"/>
    <w:rsid w:val="00804FF0"/>
    <w:rsid w:val="00805BFF"/>
    <w:rsid w:val="00810406"/>
    <w:rsid w:val="0081230B"/>
    <w:rsid w:val="0082044A"/>
    <w:rsid w:val="00820CC9"/>
    <w:rsid w:val="008212E4"/>
    <w:rsid w:val="008255BA"/>
    <w:rsid w:val="0083264C"/>
    <w:rsid w:val="0083282C"/>
    <w:rsid w:val="0083683E"/>
    <w:rsid w:val="008373D7"/>
    <w:rsid w:val="00841397"/>
    <w:rsid w:val="008432B5"/>
    <w:rsid w:val="00843912"/>
    <w:rsid w:val="00844CD9"/>
    <w:rsid w:val="0084777B"/>
    <w:rsid w:val="00851204"/>
    <w:rsid w:val="008635CF"/>
    <w:rsid w:val="00865EAA"/>
    <w:rsid w:val="00874421"/>
    <w:rsid w:val="00874BB3"/>
    <w:rsid w:val="008757E8"/>
    <w:rsid w:val="008761FA"/>
    <w:rsid w:val="00885C7A"/>
    <w:rsid w:val="00890338"/>
    <w:rsid w:val="00890FB5"/>
    <w:rsid w:val="008923B4"/>
    <w:rsid w:val="0089494F"/>
    <w:rsid w:val="00894B1A"/>
    <w:rsid w:val="0089754D"/>
    <w:rsid w:val="008A024D"/>
    <w:rsid w:val="008A19A5"/>
    <w:rsid w:val="008A25E1"/>
    <w:rsid w:val="008A31DB"/>
    <w:rsid w:val="008B151B"/>
    <w:rsid w:val="008B4908"/>
    <w:rsid w:val="008B57DF"/>
    <w:rsid w:val="008C020A"/>
    <w:rsid w:val="008C19EE"/>
    <w:rsid w:val="008C21A7"/>
    <w:rsid w:val="008C3B6D"/>
    <w:rsid w:val="008C47ED"/>
    <w:rsid w:val="008D042B"/>
    <w:rsid w:val="008D1367"/>
    <w:rsid w:val="008D558D"/>
    <w:rsid w:val="008D5D1F"/>
    <w:rsid w:val="008D758D"/>
    <w:rsid w:val="008E1007"/>
    <w:rsid w:val="008E16B7"/>
    <w:rsid w:val="008E24FC"/>
    <w:rsid w:val="008E47C2"/>
    <w:rsid w:val="008F0133"/>
    <w:rsid w:val="008F286F"/>
    <w:rsid w:val="008F58BA"/>
    <w:rsid w:val="008F5CFC"/>
    <w:rsid w:val="008F6791"/>
    <w:rsid w:val="008F6C63"/>
    <w:rsid w:val="009065CF"/>
    <w:rsid w:val="00910B16"/>
    <w:rsid w:val="00916460"/>
    <w:rsid w:val="009172F5"/>
    <w:rsid w:val="00917967"/>
    <w:rsid w:val="00923716"/>
    <w:rsid w:val="00925EA3"/>
    <w:rsid w:val="009274D4"/>
    <w:rsid w:val="00927D11"/>
    <w:rsid w:val="0093352A"/>
    <w:rsid w:val="009343C6"/>
    <w:rsid w:val="009344F1"/>
    <w:rsid w:val="0093582D"/>
    <w:rsid w:val="00936105"/>
    <w:rsid w:val="00937BF0"/>
    <w:rsid w:val="009426E8"/>
    <w:rsid w:val="00942AA0"/>
    <w:rsid w:val="0094452E"/>
    <w:rsid w:val="009469D7"/>
    <w:rsid w:val="00946D1D"/>
    <w:rsid w:val="009500DE"/>
    <w:rsid w:val="00954B8B"/>
    <w:rsid w:val="009630BD"/>
    <w:rsid w:val="00963DBA"/>
    <w:rsid w:val="00964678"/>
    <w:rsid w:val="009652FE"/>
    <w:rsid w:val="009700E5"/>
    <w:rsid w:val="00973432"/>
    <w:rsid w:val="00987933"/>
    <w:rsid w:val="00990946"/>
    <w:rsid w:val="009916E8"/>
    <w:rsid w:val="009934BA"/>
    <w:rsid w:val="00996634"/>
    <w:rsid w:val="00996BB3"/>
    <w:rsid w:val="009970E4"/>
    <w:rsid w:val="009A1987"/>
    <w:rsid w:val="009A3760"/>
    <w:rsid w:val="009B3468"/>
    <w:rsid w:val="009B63AD"/>
    <w:rsid w:val="009C0126"/>
    <w:rsid w:val="009C10E4"/>
    <w:rsid w:val="009C1CA0"/>
    <w:rsid w:val="009C2B27"/>
    <w:rsid w:val="009C2B2F"/>
    <w:rsid w:val="009C44FE"/>
    <w:rsid w:val="009C5EB8"/>
    <w:rsid w:val="009C6FB8"/>
    <w:rsid w:val="009C7E8A"/>
    <w:rsid w:val="009D0B13"/>
    <w:rsid w:val="009D0DB6"/>
    <w:rsid w:val="009D2804"/>
    <w:rsid w:val="009D738E"/>
    <w:rsid w:val="009E18D4"/>
    <w:rsid w:val="009E319E"/>
    <w:rsid w:val="009E3D7E"/>
    <w:rsid w:val="009E59A5"/>
    <w:rsid w:val="009E61C4"/>
    <w:rsid w:val="009E7624"/>
    <w:rsid w:val="009F1191"/>
    <w:rsid w:val="00A01315"/>
    <w:rsid w:val="00A028D3"/>
    <w:rsid w:val="00A064D1"/>
    <w:rsid w:val="00A06FE8"/>
    <w:rsid w:val="00A07776"/>
    <w:rsid w:val="00A07C26"/>
    <w:rsid w:val="00A1272B"/>
    <w:rsid w:val="00A1750C"/>
    <w:rsid w:val="00A17561"/>
    <w:rsid w:val="00A2199C"/>
    <w:rsid w:val="00A21FC2"/>
    <w:rsid w:val="00A22308"/>
    <w:rsid w:val="00A23C7D"/>
    <w:rsid w:val="00A261BA"/>
    <w:rsid w:val="00A2774E"/>
    <w:rsid w:val="00A27E9D"/>
    <w:rsid w:val="00A31A74"/>
    <w:rsid w:val="00A36115"/>
    <w:rsid w:val="00A4291E"/>
    <w:rsid w:val="00A435EF"/>
    <w:rsid w:val="00A43BA4"/>
    <w:rsid w:val="00A56590"/>
    <w:rsid w:val="00A611AC"/>
    <w:rsid w:val="00A730CA"/>
    <w:rsid w:val="00A747A8"/>
    <w:rsid w:val="00A822E4"/>
    <w:rsid w:val="00A84CDF"/>
    <w:rsid w:val="00A87680"/>
    <w:rsid w:val="00A93277"/>
    <w:rsid w:val="00A9349D"/>
    <w:rsid w:val="00A95783"/>
    <w:rsid w:val="00A95AD0"/>
    <w:rsid w:val="00A96984"/>
    <w:rsid w:val="00A97875"/>
    <w:rsid w:val="00AA17C9"/>
    <w:rsid w:val="00AA743C"/>
    <w:rsid w:val="00AB251C"/>
    <w:rsid w:val="00AB6901"/>
    <w:rsid w:val="00AC01D9"/>
    <w:rsid w:val="00AC1C66"/>
    <w:rsid w:val="00AC33C2"/>
    <w:rsid w:val="00AC7DED"/>
    <w:rsid w:val="00AD01E7"/>
    <w:rsid w:val="00AD2F86"/>
    <w:rsid w:val="00AD3928"/>
    <w:rsid w:val="00AD3F61"/>
    <w:rsid w:val="00AD50DB"/>
    <w:rsid w:val="00AD583C"/>
    <w:rsid w:val="00AD623E"/>
    <w:rsid w:val="00AE345D"/>
    <w:rsid w:val="00AE55D8"/>
    <w:rsid w:val="00AF0FFF"/>
    <w:rsid w:val="00AF1348"/>
    <w:rsid w:val="00AF2255"/>
    <w:rsid w:val="00AF75D5"/>
    <w:rsid w:val="00AF7F1B"/>
    <w:rsid w:val="00B0354D"/>
    <w:rsid w:val="00B06A28"/>
    <w:rsid w:val="00B1039B"/>
    <w:rsid w:val="00B1749B"/>
    <w:rsid w:val="00B234BA"/>
    <w:rsid w:val="00B23897"/>
    <w:rsid w:val="00B24C51"/>
    <w:rsid w:val="00B276CE"/>
    <w:rsid w:val="00B27D29"/>
    <w:rsid w:val="00B30003"/>
    <w:rsid w:val="00B30C77"/>
    <w:rsid w:val="00B3185C"/>
    <w:rsid w:val="00B3350A"/>
    <w:rsid w:val="00B35439"/>
    <w:rsid w:val="00B406A6"/>
    <w:rsid w:val="00B45CE8"/>
    <w:rsid w:val="00B47036"/>
    <w:rsid w:val="00B5391D"/>
    <w:rsid w:val="00B53BF6"/>
    <w:rsid w:val="00B54024"/>
    <w:rsid w:val="00B5452C"/>
    <w:rsid w:val="00B56751"/>
    <w:rsid w:val="00B612AD"/>
    <w:rsid w:val="00B61423"/>
    <w:rsid w:val="00B632D1"/>
    <w:rsid w:val="00B65198"/>
    <w:rsid w:val="00B65824"/>
    <w:rsid w:val="00B67D6E"/>
    <w:rsid w:val="00B702E7"/>
    <w:rsid w:val="00B71EE0"/>
    <w:rsid w:val="00B738D8"/>
    <w:rsid w:val="00B75DBA"/>
    <w:rsid w:val="00B8321B"/>
    <w:rsid w:val="00B83FA8"/>
    <w:rsid w:val="00B84D0D"/>
    <w:rsid w:val="00B86014"/>
    <w:rsid w:val="00B90A53"/>
    <w:rsid w:val="00B9258A"/>
    <w:rsid w:val="00B926F3"/>
    <w:rsid w:val="00B92E68"/>
    <w:rsid w:val="00B94937"/>
    <w:rsid w:val="00B975EE"/>
    <w:rsid w:val="00B97846"/>
    <w:rsid w:val="00B97F60"/>
    <w:rsid w:val="00BA0EDE"/>
    <w:rsid w:val="00BA19E1"/>
    <w:rsid w:val="00BA40E9"/>
    <w:rsid w:val="00BB20B1"/>
    <w:rsid w:val="00BB2202"/>
    <w:rsid w:val="00BB4C3E"/>
    <w:rsid w:val="00BB6BF3"/>
    <w:rsid w:val="00BB7FAE"/>
    <w:rsid w:val="00BC1FF1"/>
    <w:rsid w:val="00BC4C52"/>
    <w:rsid w:val="00BC4E20"/>
    <w:rsid w:val="00BC700F"/>
    <w:rsid w:val="00BC7B99"/>
    <w:rsid w:val="00BD1DB8"/>
    <w:rsid w:val="00BD2A1B"/>
    <w:rsid w:val="00BD3D2F"/>
    <w:rsid w:val="00BD44AE"/>
    <w:rsid w:val="00BD5DFD"/>
    <w:rsid w:val="00BD7347"/>
    <w:rsid w:val="00BE4AFB"/>
    <w:rsid w:val="00BE5253"/>
    <w:rsid w:val="00BF5128"/>
    <w:rsid w:val="00BF7D04"/>
    <w:rsid w:val="00C04362"/>
    <w:rsid w:val="00C044FB"/>
    <w:rsid w:val="00C100D5"/>
    <w:rsid w:val="00C13B45"/>
    <w:rsid w:val="00C17EA8"/>
    <w:rsid w:val="00C22343"/>
    <w:rsid w:val="00C25B87"/>
    <w:rsid w:val="00C31E45"/>
    <w:rsid w:val="00C35795"/>
    <w:rsid w:val="00C35A58"/>
    <w:rsid w:val="00C36BE2"/>
    <w:rsid w:val="00C3781C"/>
    <w:rsid w:val="00C40435"/>
    <w:rsid w:val="00C415A3"/>
    <w:rsid w:val="00C43014"/>
    <w:rsid w:val="00C43443"/>
    <w:rsid w:val="00C47945"/>
    <w:rsid w:val="00C50035"/>
    <w:rsid w:val="00C56755"/>
    <w:rsid w:val="00C57EA3"/>
    <w:rsid w:val="00C601DF"/>
    <w:rsid w:val="00C61995"/>
    <w:rsid w:val="00C62182"/>
    <w:rsid w:val="00C62424"/>
    <w:rsid w:val="00C62745"/>
    <w:rsid w:val="00C651F4"/>
    <w:rsid w:val="00C6620B"/>
    <w:rsid w:val="00C674D2"/>
    <w:rsid w:val="00C676CB"/>
    <w:rsid w:val="00C707DE"/>
    <w:rsid w:val="00C7368C"/>
    <w:rsid w:val="00C75C65"/>
    <w:rsid w:val="00C75D3B"/>
    <w:rsid w:val="00C7609F"/>
    <w:rsid w:val="00C764A6"/>
    <w:rsid w:val="00C819E1"/>
    <w:rsid w:val="00C837FF"/>
    <w:rsid w:val="00C85082"/>
    <w:rsid w:val="00C86AC1"/>
    <w:rsid w:val="00C91A9D"/>
    <w:rsid w:val="00C93FE4"/>
    <w:rsid w:val="00C95432"/>
    <w:rsid w:val="00C974EA"/>
    <w:rsid w:val="00CA3C43"/>
    <w:rsid w:val="00CB1183"/>
    <w:rsid w:val="00CB2EA4"/>
    <w:rsid w:val="00CB5676"/>
    <w:rsid w:val="00CC121E"/>
    <w:rsid w:val="00CC407B"/>
    <w:rsid w:val="00CC4477"/>
    <w:rsid w:val="00CC65A9"/>
    <w:rsid w:val="00CD092D"/>
    <w:rsid w:val="00CD09C6"/>
    <w:rsid w:val="00CD113E"/>
    <w:rsid w:val="00CD4648"/>
    <w:rsid w:val="00CD711E"/>
    <w:rsid w:val="00CE0799"/>
    <w:rsid w:val="00CE1CA3"/>
    <w:rsid w:val="00CE6B44"/>
    <w:rsid w:val="00CE6F52"/>
    <w:rsid w:val="00CF0301"/>
    <w:rsid w:val="00CF2882"/>
    <w:rsid w:val="00CF4029"/>
    <w:rsid w:val="00D029BC"/>
    <w:rsid w:val="00D02B57"/>
    <w:rsid w:val="00D04497"/>
    <w:rsid w:val="00D07595"/>
    <w:rsid w:val="00D15B5F"/>
    <w:rsid w:val="00D160B4"/>
    <w:rsid w:val="00D17D00"/>
    <w:rsid w:val="00D17EE0"/>
    <w:rsid w:val="00D2126D"/>
    <w:rsid w:val="00D22AD1"/>
    <w:rsid w:val="00D2476D"/>
    <w:rsid w:val="00D248CA"/>
    <w:rsid w:val="00D2500F"/>
    <w:rsid w:val="00D26626"/>
    <w:rsid w:val="00D2663E"/>
    <w:rsid w:val="00D30134"/>
    <w:rsid w:val="00D33686"/>
    <w:rsid w:val="00D3780E"/>
    <w:rsid w:val="00D405BA"/>
    <w:rsid w:val="00D41CC6"/>
    <w:rsid w:val="00D47D3C"/>
    <w:rsid w:val="00D503FB"/>
    <w:rsid w:val="00D51C33"/>
    <w:rsid w:val="00D54939"/>
    <w:rsid w:val="00D573DC"/>
    <w:rsid w:val="00D6263B"/>
    <w:rsid w:val="00D6422E"/>
    <w:rsid w:val="00D722B9"/>
    <w:rsid w:val="00D722E1"/>
    <w:rsid w:val="00D73C8A"/>
    <w:rsid w:val="00D7483B"/>
    <w:rsid w:val="00D75AB8"/>
    <w:rsid w:val="00D814D7"/>
    <w:rsid w:val="00D82B28"/>
    <w:rsid w:val="00D87210"/>
    <w:rsid w:val="00D908CC"/>
    <w:rsid w:val="00D917B2"/>
    <w:rsid w:val="00D917DA"/>
    <w:rsid w:val="00D93542"/>
    <w:rsid w:val="00D943EB"/>
    <w:rsid w:val="00D954E3"/>
    <w:rsid w:val="00D9574C"/>
    <w:rsid w:val="00DA0817"/>
    <w:rsid w:val="00DA0C89"/>
    <w:rsid w:val="00DA2FF6"/>
    <w:rsid w:val="00DA41C4"/>
    <w:rsid w:val="00DA5BF2"/>
    <w:rsid w:val="00DA6F87"/>
    <w:rsid w:val="00DA6F8A"/>
    <w:rsid w:val="00DB0418"/>
    <w:rsid w:val="00DB49E5"/>
    <w:rsid w:val="00DB583A"/>
    <w:rsid w:val="00DB725F"/>
    <w:rsid w:val="00DB7C13"/>
    <w:rsid w:val="00DC263C"/>
    <w:rsid w:val="00DC2705"/>
    <w:rsid w:val="00DC2883"/>
    <w:rsid w:val="00DC744B"/>
    <w:rsid w:val="00DD01FD"/>
    <w:rsid w:val="00DD6C12"/>
    <w:rsid w:val="00DE0C4C"/>
    <w:rsid w:val="00DE2BA3"/>
    <w:rsid w:val="00DE5C5F"/>
    <w:rsid w:val="00DF2C6E"/>
    <w:rsid w:val="00DF4463"/>
    <w:rsid w:val="00DF477B"/>
    <w:rsid w:val="00DF695B"/>
    <w:rsid w:val="00DF75E1"/>
    <w:rsid w:val="00E007AA"/>
    <w:rsid w:val="00E007D9"/>
    <w:rsid w:val="00E0653D"/>
    <w:rsid w:val="00E07281"/>
    <w:rsid w:val="00E132B2"/>
    <w:rsid w:val="00E17648"/>
    <w:rsid w:val="00E17DD4"/>
    <w:rsid w:val="00E20FD6"/>
    <w:rsid w:val="00E21004"/>
    <w:rsid w:val="00E21F37"/>
    <w:rsid w:val="00E25793"/>
    <w:rsid w:val="00E2584E"/>
    <w:rsid w:val="00E26BB8"/>
    <w:rsid w:val="00E26F00"/>
    <w:rsid w:val="00E27F01"/>
    <w:rsid w:val="00E32CC9"/>
    <w:rsid w:val="00E35570"/>
    <w:rsid w:val="00E379FC"/>
    <w:rsid w:val="00E40AE7"/>
    <w:rsid w:val="00E421C2"/>
    <w:rsid w:val="00E422F3"/>
    <w:rsid w:val="00E42C75"/>
    <w:rsid w:val="00E430EA"/>
    <w:rsid w:val="00E43BE5"/>
    <w:rsid w:val="00E538CC"/>
    <w:rsid w:val="00E53D4B"/>
    <w:rsid w:val="00E550DD"/>
    <w:rsid w:val="00E57361"/>
    <w:rsid w:val="00E618DA"/>
    <w:rsid w:val="00E64F62"/>
    <w:rsid w:val="00E65E69"/>
    <w:rsid w:val="00E67354"/>
    <w:rsid w:val="00E81959"/>
    <w:rsid w:val="00E829BC"/>
    <w:rsid w:val="00E8316A"/>
    <w:rsid w:val="00E861D3"/>
    <w:rsid w:val="00EA0590"/>
    <w:rsid w:val="00EA269E"/>
    <w:rsid w:val="00EA2B0F"/>
    <w:rsid w:val="00EA4078"/>
    <w:rsid w:val="00EA4DBD"/>
    <w:rsid w:val="00EA5CE8"/>
    <w:rsid w:val="00EA69F3"/>
    <w:rsid w:val="00EB050D"/>
    <w:rsid w:val="00EB1B6B"/>
    <w:rsid w:val="00EB2292"/>
    <w:rsid w:val="00EB3525"/>
    <w:rsid w:val="00EB3A31"/>
    <w:rsid w:val="00EB400C"/>
    <w:rsid w:val="00EB427A"/>
    <w:rsid w:val="00EB4EE4"/>
    <w:rsid w:val="00EC25D1"/>
    <w:rsid w:val="00EC2CDB"/>
    <w:rsid w:val="00EC2FFC"/>
    <w:rsid w:val="00EC3FFB"/>
    <w:rsid w:val="00EC5A0E"/>
    <w:rsid w:val="00ED0EB8"/>
    <w:rsid w:val="00ED2BC8"/>
    <w:rsid w:val="00ED4B49"/>
    <w:rsid w:val="00EE12AD"/>
    <w:rsid w:val="00EE39A4"/>
    <w:rsid w:val="00EE473D"/>
    <w:rsid w:val="00EE595B"/>
    <w:rsid w:val="00EE7D16"/>
    <w:rsid w:val="00EF3B87"/>
    <w:rsid w:val="00EF3BDB"/>
    <w:rsid w:val="00EF451B"/>
    <w:rsid w:val="00EF6A63"/>
    <w:rsid w:val="00F00C57"/>
    <w:rsid w:val="00F019A1"/>
    <w:rsid w:val="00F03360"/>
    <w:rsid w:val="00F0415B"/>
    <w:rsid w:val="00F0559A"/>
    <w:rsid w:val="00F06D48"/>
    <w:rsid w:val="00F07BE3"/>
    <w:rsid w:val="00F1169B"/>
    <w:rsid w:val="00F17E23"/>
    <w:rsid w:val="00F23B7C"/>
    <w:rsid w:val="00F3215C"/>
    <w:rsid w:val="00F32D94"/>
    <w:rsid w:val="00F349F7"/>
    <w:rsid w:val="00F35E65"/>
    <w:rsid w:val="00F3705E"/>
    <w:rsid w:val="00F4076D"/>
    <w:rsid w:val="00F44E42"/>
    <w:rsid w:val="00F44F3C"/>
    <w:rsid w:val="00F475D5"/>
    <w:rsid w:val="00F51504"/>
    <w:rsid w:val="00F51A32"/>
    <w:rsid w:val="00F537DC"/>
    <w:rsid w:val="00F67496"/>
    <w:rsid w:val="00F719C8"/>
    <w:rsid w:val="00F75EDD"/>
    <w:rsid w:val="00F77B4C"/>
    <w:rsid w:val="00F8054F"/>
    <w:rsid w:val="00F80F64"/>
    <w:rsid w:val="00F8706F"/>
    <w:rsid w:val="00F876B1"/>
    <w:rsid w:val="00F90317"/>
    <w:rsid w:val="00F90DE6"/>
    <w:rsid w:val="00F9302C"/>
    <w:rsid w:val="00F96614"/>
    <w:rsid w:val="00FA0BF2"/>
    <w:rsid w:val="00FA2E71"/>
    <w:rsid w:val="00FA3ADC"/>
    <w:rsid w:val="00FA4B87"/>
    <w:rsid w:val="00FA54ED"/>
    <w:rsid w:val="00FA7D3E"/>
    <w:rsid w:val="00FB1654"/>
    <w:rsid w:val="00FB23F3"/>
    <w:rsid w:val="00FB2DFD"/>
    <w:rsid w:val="00FB41BF"/>
    <w:rsid w:val="00FB46F2"/>
    <w:rsid w:val="00FB60D5"/>
    <w:rsid w:val="00FB79CA"/>
    <w:rsid w:val="00FC1D8C"/>
    <w:rsid w:val="00FC51F9"/>
    <w:rsid w:val="00FC58A4"/>
    <w:rsid w:val="00FC5DFB"/>
    <w:rsid w:val="00FD014B"/>
    <w:rsid w:val="00FD13AE"/>
    <w:rsid w:val="00FD261F"/>
    <w:rsid w:val="00FE673D"/>
    <w:rsid w:val="00FF09A6"/>
    <w:rsid w:val="00FF16E1"/>
    <w:rsid w:val="00FF4209"/>
    <w:rsid w:val="00FF42A7"/>
    <w:rsid w:val="00FF4708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FD29"/>
  <w15:docId w15:val="{E5D2966D-F83E-4725-BD61-A297CB1C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1"/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7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A743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AA743C"/>
  </w:style>
  <w:style w:type="character" w:styleId="Hyperlink">
    <w:name w:val="Hyperlink"/>
    <w:basedOn w:val="DefaultParagraphFont"/>
    <w:uiPriority w:val="99"/>
    <w:unhideWhenUsed/>
    <w:rsid w:val="00660A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customStyle="1" w:styleId="gmail-m1096012487724607399msolistparagraph">
    <w:name w:val="gmail-m_1096012487724607399msolistparagraph"/>
    <w:basedOn w:val="Normal"/>
    <w:rsid w:val="00A1272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127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27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272B"/>
    <w:rPr>
      <w:rFonts w:ascii="Times New Roman" w:eastAsia="Times New Roman" w:hAnsi="Times New Roman" w:cs="Times New Roman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1272B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1272B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076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6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61C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FF6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2019 Public Relations Board Report | Colby CC</vt:lpstr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2019 Public Relations Board Report | Colby CC</dc:title>
  <dc:creator>Doug Johnson</dc:creator>
  <cp:lastModifiedBy>Chris Breitmeyer</cp:lastModifiedBy>
  <cp:revision>3</cp:revision>
  <cp:lastPrinted>2023-11-10T14:23:00Z</cp:lastPrinted>
  <dcterms:created xsi:type="dcterms:W3CDTF">2025-02-21T21:03:00Z</dcterms:created>
  <dcterms:modified xsi:type="dcterms:W3CDTF">2025-02-21T21:04:00Z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2019-11-12T00:00:00Z</vt:filetime>
  </property>
</Properties>
</file>